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97" w:rsidRDefault="00981F97" w:rsidP="00981F9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F97">
        <w:rPr>
          <w:rFonts w:ascii="Times New Roman" w:eastAsia="Times New Roman" w:hAnsi="Times New Roman" w:cs="Times New Roman"/>
          <w:sz w:val="28"/>
          <w:szCs w:val="28"/>
        </w:rPr>
        <w:t>Копия. Оригинал подписан</w:t>
      </w:r>
    </w:p>
    <w:p w:rsidR="005B7D23" w:rsidRPr="00981F97" w:rsidRDefault="005B7D23" w:rsidP="00981F9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D23" w:rsidRDefault="005B7D23" w:rsidP="005B7D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«СЕГОТСКАЯ    ШКОЛА»</w:t>
      </w:r>
    </w:p>
    <w:p w:rsidR="005B7D23" w:rsidRDefault="005B7D23" w:rsidP="005B7D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155382, Россия, Ивановская область, Пучежский  район, с.Сеготь, ул. Советская,12</w:t>
      </w:r>
    </w:p>
    <w:p w:rsidR="005B7D23" w:rsidRDefault="005B7D23" w:rsidP="005B7D23">
      <w:pPr>
        <w:spacing w:after="0" w:line="240" w:lineRule="auto"/>
        <w:jc w:val="center"/>
      </w:pPr>
      <w:r>
        <w:rPr>
          <w:rFonts w:ascii="Times New Roman" w:hAnsi="Times New Roman"/>
          <w:i/>
          <w:sz w:val="24"/>
          <w:szCs w:val="24"/>
        </w:rPr>
        <w:t xml:space="preserve">Тел., факс (49345 2-91-34.  Е- 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>
        <w:t>123456</w:t>
      </w:r>
      <w:r>
        <w:rPr>
          <w:lang w:val="en-US"/>
        </w:rPr>
        <w:t>e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5B7D23" w:rsidRDefault="005B7D23" w:rsidP="005B7D23">
      <w:pPr>
        <w:spacing w:after="0" w:line="240" w:lineRule="auto"/>
        <w:jc w:val="center"/>
      </w:pPr>
    </w:p>
    <w:p w:rsidR="00981F97" w:rsidRPr="00981F97" w:rsidRDefault="00981F97" w:rsidP="00981F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9"/>
        <w:tblW w:w="1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7"/>
        <w:gridCol w:w="3310"/>
        <w:gridCol w:w="4315"/>
      </w:tblGrid>
      <w:tr w:rsidR="00981F97" w:rsidRPr="00981F97" w:rsidTr="00981F97">
        <w:trPr>
          <w:trHeight w:val="1855"/>
        </w:trPr>
        <w:tc>
          <w:tcPr>
            <w:tcW w:w="3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 учителей-предметников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981F97" w:rsidRPr="00981F97" w:rsidRDefault="005B7D23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</w:t>
            </w:r>
            <w:r w:rsidR="00981F97"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г.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Секретарь__________________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981F97" w:rsidRPr="00981F97" w:rsidRDefault="005B7D23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Наумова 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F97" w:rsidRPr="00981F97" w:rsidRDefault="005B7D23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1F97"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0 августа 2020 года</w:t>
            </w:r>
          </w:p>
        </w:tc>
        <w:tc>
          <w:tcPr>
            <w:tcW w:w="4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1F97" w:rsidRPr="00981F97" w:rsidRDefault="00981F97" w:rsidP="00981F9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81F97" w:rsidRPr="00981F97" w:rsidRDefault="00981F97" w:rsidP="00981F9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  <w:p w:rsidR="00981F97" w:rsidRPr="00981F97" w:rsidRDefault="00981F97" w:rsidP="00981F9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Е.А. Морева</w:t>
            </w:r>
          </w:p>
          <w:p w:rsid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135 </w:t>
            </w:r>
          </w:p>
          <w:p w:rsidR="00981F97" w:rsidRPr="00981F97" w:rsidRDefault="005B7D23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</w:t>
            </w:r>
            <w:r w:rsidR="00981F97"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2020 г.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педагогич</w:t>
            </w:r>
            <w:r w:rsidR="005B7D23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еского совета Протокол № 1 от 30</w:t>
            </w:r>
            <w:r w:rsidRPr="009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2020 года</w:t>
            </w:r>
          </w:p>
          <w:p w:rsidR="00981F97" w:rsidRPr="00981F97" w:rsidRDefault="00981F97" w:rsidP="00981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F97" w:rsidRDefault="00981F97" w:rsidP="00981F9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</w:rPr>
      </w:pPr>
      <w:r w:rsidRPr="00981F97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981F97" w:rsidRPr="00981F97" w:rsidRDefault="00981F97" w:rsidP="00981F9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81F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Химия</w:t>
      </w:r>
      <w:r w:rsidRPr="00981F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981F97" w:rsidRPr="00981F97" w:rsidRDefault="00981F97" w:rsidP="00981F9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r w:rsidRPr="00981F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-9 класс</w:t>
      </w: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81F97">
        <w:rPr>
          <w:rFonts w:ascii="Times New Roman" w:eastAsia="Times New Roman" w:hAnsi="Times New Roman" w:cs="Times New Roman"/>
          <w:sz w:val="28"/>
          <w:szCs w:val="28"/>
        </w:rPr>
        <w:t>Дата составления программы: 2020 год</w:t>
      </w: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81F97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81F97">
        <w:rPr>
          <w:rFonts w:ascii="Times New Roman" w:eastAsia="Times New Roman" w:hAnsi="Times New Roman" w:cs="Times New Roman"/>
          <w:sz w:val="28"/>
          <w:szCs w:val="28"/>
        </w:rPr>
        <w:t>Срок действия программы – до замены на новую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F97" w:rsidRPr="00981F97" w:rsidRDefault="005B7D23" w:rsidP="00981F97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Наумова Е.И.</w:t>
      </w:r>
    </w:p>
    <w:p w:rsidR="00981F97" w:rsidRPr="00981F97" w:rsidRDefault="005B7D23" w:rsidP="00981F97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981F97" w:rsidRPr="00981F97">
        <w:rPr>
          <w:rFonts w:ascii="Times New Roman" w:eastAsia="Times New Roman" w:hAnsi="Times New Roman" w:cs="Times New Roman"/>
          <w:sz w:val="28"/>
          <w:szCs w:val="28"/>
        </w:rPr>
        <w:t xml:space="preserve"> химии</w:t>
      </w:r>
    </w:p>
    <w:p w:rsidR="00981F97" w:rsidRPr="00981F97" w:rsidRDefault="00981F97" w:rsidP="00981F97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81F97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:rsidR="00981F97" w:rsidRDefault="00981F97" w:rsidP="00981F9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F97" w:rsidRDefault="00981F97" w:rsidP="00981F9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F97" w:rsidRPr="00981F97" w:rsidRDefault="00981F97" w:rsidP="00981F9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F9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2020</w:t>
      </w:r>
    </w:p>
    <w:p w:rsidR="00981F97" w:rsidRDefault="00981F97" w:rsidP="00981F97">
      <w:pPr>
        <w:pStyle w:val="Style2"/>
        <w:widowControl/>
        <w:rPr>
          <w:b/>
          <w:sz w:val="28"/>
          <w:szCs w:val="28"/>
        </w:rPr>
      </w:pPr>
    </w:p>
    <w:p w:rsidR="00B260BD" w:rsidRDefault="00B260BD" w:rsidP="00981F97">
      <w:pPr>
        <w:pStyle w:val="Style2"/>
        <w:widowControl/>
        <w:numPr>
          <w:ilvl w:val="0"/>
          <w:numId w:val="47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F36C23">
        <w:rPr>
          <w:b/>
          <w:sz w:val="28"/>
          <w:szCs w:val="28"/>
        </w:rPr>
        <w:t>Пояснительная записка</w:t>
      </w:r>
    </w:p>
    <w:p w:rsidR="00981F97" w:rsidRPr="00F36C23" w:rsidRDefault="00981F97" w:rsidP="00981F97">
      <w:pPr>
        <w:pStyle w:val="Style2"/>
        <w:widowControl/>
        <w:ind w:left="1070"/>
        <w:rPr>
          <w:b/>
          <w:sz w:val="28"/>
          <w:szCs w:val="28"/>
        </w:rPr>
      </w:pPr>
    </w:p>
    <w:p w:rsidR="00B260BD" w:rsidRPr="00F36C23" w:rsidRDefault="00B260BD" w:rsidP="00B260BD">
      <w:pPr>
        <w:pStyle w:val="Style2"/>
        <w:widowControl/>
        <w:ind w:firstLine="142"/>
        <w:jc w:val="both"/>
        <w:rPr>
          <w:b/>
          <w:sz w:val="28"/>
          <w:szCs w:val="28"/>
        </w:rPr>
      </w:pPr>
      <w:r w:rsidRPr="00F36C23">
        <w:rPr>
          <w:b/>
          <w:sz w:val="28"/>
          <w:szCs w:val="28"/>
        </w:rPr>
        <w:t>Рабочая программа учебного предмета «Химия» предназначена для изучения химии в 8</w:t>
      </w:r>
      <w:r w:rsidR="00230678" w:rsidRPr="00F36C23">
        <w:rPr>
          <w:b/>
          <w:sz w:val="28"/>
          <w:szCs w:val="28"/>
        </w:rPr>
        <w:t>,9</w:t>
      </w:r>
      <w:r w:rsidRPr="00F36C23">
        <w:rPr>
          <w:b/>
          <w:sz w:val="28"/>
          <w:szCs w:val="28"/>
        </w:rPr>
        <w:t xml:space="preserve"> класс</w:t>
      </w:r>
      <w:r w:rsidR="00230678" w:rsidRPr="00F36C23">
        <w:rPr>
          <w:b/>
          <w:sz w:val="28"/>
          <w:szCs w:val="28"/>
        </w:rPr>
        <w:t>ах</w:t>
      </w:r>
      <w:r w:rsidRPr="00F36C23">
        <w:rPr>
          <w:b/>
          <w:sz w:val="28"/>
          <w:szCs w:val="28"/>
        </w:rPr>
        <w:t xml:space="preserve"> и составлена на основании следующих документов:</w:t>
      </w:r>
    </w:p>
    <w:p w:rsidR="00B260BD" w:rsidRPr="00F36C23" w:rsidRDefault="00B260BD" w:rsidP="00B260B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1.федерального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17декабря 2010 г. № 1897 «Об утверждении федерального государственного образовательного стандарта основного общего образования» (в ред. от  «29» декабря 2014г. №1644, от «31» декабря 2015г. №1577);</w:t>
      </w:r>
    </w:p>
    <w:p w:rsidR="00B260BD" w:rsidRPr="00ED3654" w:rsidRDefault="00B260BD" w:rsidP="00B260B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2.примерной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 1/15, в редакции протокола № 3/15 от 28.10.2015)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B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Изучение химии в основной школе призвано обеспечить: формирование основ химического знания — важнейших фактов, понятий, химических законов и теорий, языка науки, а также доступных учащимся обобщений мировоззренческого характера; 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формирование умений безопасного обращения с веществами, используемыми при выполнении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несложных химических опытов и в повседневной жизни;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выработку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деятельности.</w:t>
      </w:r>
    </w:p>
    <w:p w:rsidR="00A577B0" w:rsidRPr="00ED3654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Рабочая программа предназначена для изучения химии в 8 классе основной   общеобразовательной школы по учебнику О.С. Габриеляна «Химия. 8 класс». </w:t>
      </w:r>
      <w:r w:rsidRPr="00A577B0">
        <w:rPr>
          <w:rFonts w:ascii="Times New Roman" w:hAnsi="Times New Roman" w:cs="Times New Roman"/>
          <w:sz w:val="28"/>
          <w:szCs w:val="28"/>
        </w:rPr>
        <w:lastRenderedPageBreak/>
        <w:t>Дрофа, 2015. Учебник соответствует Федеральному государственному образовательному стандарту основного общего образования по химии и реализует авторскую программу О.С. Габриеляна.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2015-2016 учебный год, Учебник имеет гриф «Рекомендовано Министерством образования и науки Российской Федерации».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B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Согласно Федеральному базисному учебному плану данная рабочая программа предусматривает организацию процесса обучения в объеме 68 часов </w:t>
      </w:r>
      <w:r>
        <w:rPr>
          <w:rFonts w:ascii="Times New Roman" w:hAnsi="Times New Roman" w:cs="Times New Roman"/>
          <w:sz w:val="28"/>
          <w:szCs w:val="28"/>
        </w:rPr>
        <w:t>в 8 классе и 68 часов в 9 классе</w:t>
      </w:r>
      <w:r w:rsidRPr="00A577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577B0">
        <w:rPr>
          <w:rFonts w:ascii="Times New Roman" w:hAnsi="Times New Roman" w:cs="Times New Roman"/>
          <w:sz w:val="28"/>
          <w:szCs w:val="28"/>
        </w:rPr>
        <w:t>2 часа в неделю). Программа направлена на формирование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Программа построена с учетом реализации межпредметных связей с курсом физики 7 класса, где изучаются основные сведения о строении молекул и атомов, и биологии 6—9 классов, где дается знакомство с химической организацией клетки и процессами обмена веществ.</w:t>
      </w:r>
      <w:r w:rsidRPr="00A577B0">
        <w:rPr>
          <w:rFonts w:ascii="Times New Roman" w:hAnsi="Times New Roman" w:cs="Times New Roman"/>
          <w:sz w:val="28"/>
          <w:szCs w:val="28"/>
        </w:rPr>
        <w:cr/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работать с веществами;</w:t>
      </w:r>
    </w:p>
    <w:p w:rsidR="00A577B0" w:rsidRPr="00ED3654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ED3654">
        <w:rPr>
          <w:rFonts w:ascii="Times New Roman" w:hAnsi="Times New Roman" w:cs="Times New Roman"/>
          <w:sz w:val="28"/>
          <w:szCs w:val="28"/>
        </w:rPr>
        <w:tab/>
        <w:t>выполнять простые химические опыты;</w:t>
      </w:r>
    </w:p>
    <w:p w:rsidR="00A577B0" w:rsidRPr="00ED3654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B0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предмета, курса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Ценностные ориентиры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 изучаемые в курсе химии, к которому у обучающихся формируется ценностное отношение. При этом ведущую роль играют познавательные </w:t>
      </w:r>
      <w:r w:rsidRPr="00A577B0">
        <w:rPr>
          <w:rFonts w:ascii="Times New Roman" w:hAnsi="Times New Roman" w:cs="Times New Roman"/>
          <w:sz w:val="28"/>
          <w:szCs w:val="28"/>
        </w:rPr>
        <w:lastRenderedPageBreak/>
        <w:t>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в признании ценности научного знания, его практической значимости, достоверности;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в ценности химических методов исследования живой и неживой природы;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в понимании сложности и противоречивости самого процесса познания как извечного стремления к истине.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уважительного отношения к созидательной, творческой деятельности;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понимания необходимости здорового образа жизни;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потребности в безусловном выполнении правил безопасного использования веществ в повседневной жизни;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сознательного выбора будущей профессиональной деятельности.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правильного использования химической терминологии и символики;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потребности вести диалог, выслушивать мнение оппонента, участвовать в дискуссии;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способности открыто выражать и аргументировано отстаивать свою точку зрения.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Цели изучения учебного курса химии в 8 классе: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освоение важнейших знаний об основных понятиях и законах химии, химической символике;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lastRenderedPageBreak/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</w:rPr>
        <w:t xml:space="preserve">      Задачи учебного курса: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раскрытие роли химии в решении глобальных проблем человечества;</w:t>
      </w:r>
    </w:p>
    <w:p w:rsidR="00A577B0" w:rsidRPr="00A577B0" w:rsidRDefault="00A577B0" w:rsidP="00A577B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7B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A577B0">
        <w:rPr>
          <w:rFonts w:ascii="Times New Roman" w:hAnsi="Times New Roman" w:cs="Times New Roman"/>
          <w:sz w:val="28"/>
          <w:szCs w:val="28"/>
        </w:rPr>
        <w:tab/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B260BD" w:rsidRPr="00F36C23" w:rsidRDefault="00B260BD" w:rsidP="00B260BD">
      <w:pPr>
        <w:pStyle w:val="11"/>
        <w:shd w:val="clear" w:color="auto" w:fill="FFFFFF" w:themeFill="background1"/>
        <w:ind w:left="0" w:firstLine="142"/>
        <w:jc w:val="both"/>
        <w:rPr>
          <w:rStyle w:val="FontStyle50"/>
          <w:b/>
          <w:sz w:val="28"/>
          <w:szCs w:val="28"/>
        </w:rPr>
      </w:pPr>
    </w:p>
    <w:p w:rsidR="00B260BD" w:rsidRPr="00F36C23" w:rsidRDefault="00B260BD" w:rsidP="00ED3654">
      <w:pPr>
        <w:pStyle w:val="a3"/>
        <w:tabs>
          <w:tab w:val="left" w:pos="993"/>
        </w:tabs>
        <w:ind w:left="1070"/>
        <w:rPr>
          <w:rFonts w:eastAsiaTheme="majorEastAsia"/>
          <w:b/>
          <w:sz w:val="28"/>
          <w:szCs w:val="28"/>
        </w:rPr>
      </w:pPr>
      <w:r w:rsidRPr="00F36C23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B260BD" w:rsidRPr="00F36C23" w:rsidRDefault="00B260BD" w:rsidP="00B260BD">
      <w:pPr>
        <w:pStyle w:val="a3"/>
        <w:tabs>
          <w:tab w:val="left" w:pos="993"/>
        </w:tabs>
        <w:ind w:left="709" w:firstLine="142"/>
        <w:rPr>
          <w:rStyle w:val="FontStyle50"/>
          <w:rFonts w:eastAsiaTheme="majorEastAsia"/>
          <w:b/>
          <w:i w:val="0"/>
          <w:iCs w:val="0"/>
          <w:sz w:val="28"/>
          <w:szCs w:val="28"/>
        </w:rPr>
      </w:pPr>
    </w:p>
    <w:p w:rsidR="00B260BD" w:rsidRPr="00F36C23" w:rsidRDefault="00B260BD" w:rsidP="00A152AD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</w:t>
      </w:r>
      <w:r w:rsidRPr="00F36C23">
        <w:rPr>
          <w:rFonts w:ascii="Times New Roman" w:hAnsi="Times New Roman" w:cs="Times New Roman"/>
          <w:sz w:val="28"/>
          <w:szCs w:val="28"/>
        </w:rPr>
        <w:lastRenderedPageBreak/>
        <w:t>многонационального российского общества; воспитание чувства ответственности и долга перед Родиной;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1) для глухих, слабослышащих, позднооглохших обучающихся:способность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2) для обучающихся с нарушениями опорно-двигательного аппарата: 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оборудования;способность к осмыслению и дифференциации картины мира, ее временно-пространственной организации;способность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3) для обучающихся с расстройствами аутистического спектра:формирование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взаимодействия;знание своих предпочтений (ограничений) в бытовой сфере и сфере интересов.</w:t>
      </w:r>
      <w:r w:rsidRPr="00F36C23">
        <w:rPr>
          <w:rFonts w:ascii="Times New Roman" w:hAnsi="Times New Roman" w:cs="Times New Roman"/>
          <w:sz w:val="28"/>
          <w:szCs w:val="28"/>
        </w:rPr>
        <w:br/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</w:t>
      </w:r>
      <w:r w:rsidR="00A152AD" w:rsidRPr="00F36C23">
        <w:rPr>
          <w:rFonts w:ascii="Times New Roman" w:hAnsi="Times New Roman" w:cs="Times New Roman"/>
          <w:sz w:val="28"/>
          <w:szCs w:val="28"/>
        </w:rPr>
        <w:t>и другими поисковыми системами;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1) для глухих, слабослышащих, позднооглохших обучающихся:владение навыками определения и исправления специфических ошибок (аграмматизмов) в письменной и устной речи;</w:t>
      </w:r>
    </w:p>
    <w:p w:rsidR="00B260BD" w:rsidRPr="00F36C23" w:rsidRDefault="00B260BD" w:rsidP="00A152AD">
      <w:pPr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2) для обучающихся с расстройствами аутистического спектра: 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B260BD" w:rsidRPr="00F36C23" w:rsidRDefault="00B260BD" w:rsidP="00A152AD">
      <w:pPr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260BD" w:rsidRPr="00F36C23" w:rsidRDefault="00B260BD" w:rsidP="00A152AD">
      <w:pPr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6C23">
        <w:rPr>
          <w:rFonts w:ascii="Times New Roman" w:hAnsi="Times New Roman" w:cs="Times New Roman"/>
          <w:bCs/>
          <w:sz w:val="28"/>
          <w:szCs w:val="28"/>
        </w:rPr>
        <w:t>-формирование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B260BD" w:rsidRPr="00F36C23" w:rsidRDefault="00B260BD" w:rsidP="00A152AD">
      <w:pPr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6C23">
        <w:rPr>
          <w:rFonts w:ascii="Times New Roman" w:hAnsi="Times New Roman" w:cs="Times New Roman"/>
          <w:bCs/>
          <w:sz w:val="28"/>
          <w:szCs w:val="28"/>
        </w:rPr>
        <w:t>-развитие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B260BD" w:rsidRPr="00F36C23" w:rsidRDefault="00B260BD" w:rsidP="007305E6">
      <w:pPr>
        <w:ind w:firstLine="14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6C23">
        <w:rPr>
          <w:rFonts w:ascii="Times New Roman" w:hAnsi="Times New Roman" w:cs="Times New Roman"/>
          <w:bCs/>
          <w:sz w:val="28"/>
          <w:szCs w:val="28"/>
        </w:rPr>
        <w:t>- 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-развитие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B260BD" w:rsidRPr="00F36C23" w:rsidRDefault="00B260BD" w:rsidP="00A152AD">
      <w:pPr>
        <w:pStyle w:val="2"/>
        <w:tabs>
          <w:tab w:val="left" w:pos="993"/>
        </w:tabs>
        <w:spacing w:before="0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 w:rsidRPr="00F36C23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 освоения ООП</w:t>
      </w:r>
      <w:bookmarkEnd w:id="1"/>
      <w:bookmarkEnd w:id="2"/>
      <w:bookmarkEnd w:id="3"/>
      <w:bookmarkEnd w:id="4"/>
      <w:bookmarkEnd w:id="5"/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Метапредметные результаты, включают освоенные обучающимисямежпредметные понятия и универсальные учебные действия (регулятивные, познавательные,</w:t>
      </w:r>
      <w:r w:rsidRPr="00F36C23">
        <w:rPr>
          <w:rFonts w:ascii="Times New Roman" w:hAnsi="Times New Roman" w:cs="Times New Roman"/>
          <w:sz w:val="28"/>
          <w:szCs w:val="28"/>
        </w:rPr>
        <w:tab/>
        <w:t>коммуникативные).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t>Межпредметные понятия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 xml:space="preserve">Условием формирования межпредметных понятий, например таких как система, </w:t>
      </w:r>
      <w:r w:rsidRPr="00F36C23">
        <w:rPr>
          <w:rFonts w:ascii="Times New Roman" w:hAnsi="Times New Roman" w:cs="Times New Roman"/>
          <w:sz w:val="28"/>
          <w:szCs w:val="28"/>
          <w:shd w:val="clear" w:color="auto" w:fill="FFFFFF"/>
        </w:rPr>
        <w:t>факт, закономерность, феномен, анализ, синтез</w:t>
      </w:r>
      <w:r w:rsidRPr="00F36C23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F36C23">
        <w:rPr>
          <w:rFonts w:ascii="Times New Roman" w:hAnsi="Times New Roman" w:cs="Times New Roman"/>
          <w:b/>
          <w:sz w:val="28"/>
          <w:szCs w:val="28"/>
        </w:rPr>
        <w:t>основ читательской компетенции</w:t>
      </w:r>
      <w:r w:rsidRPr="00F36C23">
        <w:rPr>
          <w:rFonts w:ascii="Times New Roman" w:hAnsi="Times New Roman" w:cs="Times New Roman"/>
          <w:sz w:val="28"/>
          <w:szCs w:val="28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 xml:space="preserve">При изучении учебных предметов обучающиеся усовершенствуют приобретённые на первом уровне </w:t>
      </w:r>
      <w:r w:rsidRPr="00F36C23">
        <w:rPr>
          <w:rFonts w:ascii="Times New Roman" w:hAnsi="Times New Roman" w:cs="Times New Roman"/>
          <w:b/>
          <w:sz w:val="28"/>
          <w:szCs w:val="28"/>
        </w:rPr>
        <w:t>навыки работы с информацией</w:t>
      </w:r>
      <w:r w:rsidRPr="00F36C23">
        <w:rPr>
          <w:rFonts w:ascii="Times New Roman" w:hAnsi="Times New Roman" w:cs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260BD" w:rsidRPr="00F36C23" w:rsidRDefault="00B260BD" w:rsidP="00053594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• заполнять и дополнять таблицы, схемы, диаграммы, тексты.</w:t>
      </w:r>
    </w:p>
    <w:p w:rsidR="00B260BD" w:rsidRPr="00F36C23" w:rsidRDefault="00B260BD" w:rsidP="00A152AD">
      <w:pPr>
        <w:tabs>
          <w:tab w:val="left" w:pos="993"/>
        </w:tabs>
        <w:suppressAutoHyphens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 обучающиеся </w:t>
      </w:r>
      <w:r w:rsidRPr="00F36C23">
        <w:rPr>
          <w:rFonts w:ascii="Times New Roman" w:hAnsi="Times New Roman" w:cs="Times New Roman"/>
          <w:b/>
          <w:sz w:val="28"/>
          <w:szCs w:val="28"/>
        </w:rPr>
        <w:t>приобретут опыт проектной деятельности</w:t>
      </w:r>
      <w:r w:rsidRPr="00F36C23">
        <w:rPr>
          <w:rFonts w:ascii="Times New Roman" w:hAnsi="Times New Roman"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260BD" w:rsidRPr="00F36C23" w:rsidRDefault="00B260BD" w:rsidP="00A152AD">
      <w:pPr>
        <w:tabs>
          <w:tab w:val="left" w:pos="99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 УУД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260BD" w:rsidRPr="00F36C23" w:rsidRDefault="00B260BD" w:rsidP="007305E6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 xml:space="preserve">самостоятельно определять причины своего успеха или неуспеха и </w:t>
      </w:r>
      <w:r w:rsidRPr="00F36C23">
        <w:rPr>
          <w:rFonts w:ascii="Times New Roman" w:hAnsi="Times New Roman" w:cs="Times New Roman"/>
          <w:sz w:val="28"/>
          <w:szCs w:val="28"/>
        </w:rPr>
        <w:lastRenderedPageBreak/>
        <w:t>находить способы выхода из ситуации неуспеха;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260BD" w:rsidRPr="00F36C23" w:rsidRDefault="00B260BD" w:rsidP="007305E6">
      <w:pPr>
        <w:tabs>
          <w:tab w:val="left" w:pos="0"/>
          <w:tab w:val="left" w:pos="99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вербализовать эмоциональное впечатление, оказанное на него источником;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B260BD" w:rsidRPr="00F36C23" w:rsidRDefault="00B260BD" w:rsidP="007305E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 xml:space="preserve">анализировать влияние экологических факторов на среду обитания живых </w:t>
      </w:r>
      <w:r w:rsidRPr="00F36C23">
        <w:rPr>
          <w:rFonts w:ascii="Times New Roman" w:hAnsi="Times New Roman" w:cs="Times New Roman"/>
          <w:sz w:val="28"/>
          <w:szCs w:val="28"/>
        </w:rPr>
        <w:lastRenderedPageBreak/>
        <w:t>организмов;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B260BD" w:rsidRPr="00F36C23" w:rsidRDefault="00B260BD" w:rsidP="007305E6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260BD" w:rsidRPr="00F36C23" w:rsidRDefault="00B260BD" w:rsidP="007305E6">
      <w:pPr>
        <w:pStyle w:val="a3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F36C23">
        <w:rPr>
          <w:sz w:val="28"/>
          <w:szCs w:val="28"/>
        </w:rPr>
        <w:t>определять необходимые ключевые поисковые слова и запросы;</w:t>
      </w:r>
    </w:p>
    <w:p w:rsidR="00B260BD" w:rsidRPr="00F36C23" w:rsidRDefault="00B260BD" w:rsidP="007305E6">
      <w:pPr>
        <w:pStyle w:val="a3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F36C23">
        <w:rPr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B260BD" w:rsidRPr="00F36C23" w:rsidRDefault="00B260BD" w:rsidP="007305E6">
      <w:pPr>
        <w:pStyle w:val="a3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F36C23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B260BD" w:rsidRPr="00F36C23" w:rsidRDefault="00B260BD" w:rsidP="007305E6">
      <w:pPr>
        <w:pStyle w:val="a3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F36C23">
        <w:rPr>
          <w:sz w:val="28"/>
          <w:szCs w:val="28"/>
        </w:rPr>
        <w:t>соотносить полученные результаты поиска со своей деятельностью.</w:t>
      </w:r>
    </w:p>
    <w:p w:rsidR="00B260BD" w:rsidRPr="00F36C23" w:rsidRDefault="00B260BD" w:rsidP="007305E6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B260BD" w:rsidRPr="00F36C23" w:rsidRDefault="00B260BD" w:rsidP="007305E6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ind w:left="0" w:firstLine="142"/>
        <w:jc w:val="both"/>
        <w:rPr>
          <w:sz w:val="28"/>
          <w:szCs w:val="28"/>
        </w:rPr>
      </w:pPr>
      <w:r w:rsidRPr="00F36C23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260BD" w:rsidRPr="00F36C23" w:rsidRDefault="00B260BD" w:rsidP="007305E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260BD" w:rsidRPr="00F36C23" w:rsidRDefault="00B260BD" w:rsidP="007305E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260BD" w:rsidRPr="00F36C23" w:rsidRDefault="00B260BD" w:rsidP="007305E6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B260BD" w:rsidRPr="00F36C23" w:rsidRDefault="00B260BD" w:rsidP="007305E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42C8E" w:rsidRPr="00F36C23" w:rsidRDefault="00B42C8E" w:rsidP="007305E6">
      <w:pPr>
        <w:tabs>
          <w:tab w:val="left" w:pos="0"/>
        </w:tabs>
        <w:ind w:firstLine="142"/>
        <w:jc w:val="both"/>
        <w:rPr>
          <w:sz w:val="28"/>
          <w:szCs w:val="28"/>
        </w:rPr>
      </w:pPr>
    </w:p>
    <w:p w:rsidR="00FA4B01" w:rsidRPr="00F36C23" w:rsidRDefault="00FA4B01" w:rsidP="00313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C23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C23">
        <w:rPr>
          <w:rFonts w:ascii="Times New Roman" w:hAnsi="Times New Roman" w:cs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называть химические элементы;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формулы бинарных соединений;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получать, собирать кислород и водород;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закона Авогадро;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называть соединения изученных классов неорганических веществ;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Д.И. Менделеева;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понятий: «химическая связь», «электроотрицательность»;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вид химической связи в неорганических соединениях;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степень окисления атома элемента в соединении;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раскрывать смысл теории электролитической диссоциации;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ионного обмена;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окислитель и восстановитель;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составлять уравнения окислительно-восстановительных реакций;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lastRenderedPageBreak/>
        <w:t>называть факторы, влияющие на скорость химической реакции;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классифицировать химические реакции по различным признакам;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FA4B01" w:rsidRPr="00F36C23" w:rsidRDefault="00FA4B01" w:rsidP="003139C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FA4B01" w:rsidRPr="00F36C23" w:rsidRDefault="00FA4B01" w:rsidP="003139C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грамотно обращаться с веществами в повседневной жизни</w:t>
      </w:r>
    </w:p>
    <w:p w:rsidR="00FA4B01" w:rsidRPr="00F36C23" w:rsidRDefault="00FA4B01" w:rsidP="003139C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FA4B01" w:rsidRPr="00F36C23" w:rsidRDefault="00FA4B01" w:rsidP="003139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D27FC" w:rsidRPr="00F36C23" w:rsidRDefault="00AD27FC" w:rsidP="00A152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D27FC" w:rsidRPr="00F36C23" w:rsidRDefault="00AD27FC" w:rsidP="00A152AD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lastRenderedPageBreak/>
        <w:t>осознавать значение теоретических знаний по химии для практической деятельности человека;</w:t>
      </w:r>
    </w:p>
    <w:p w:rsidR="00AD27FC" w:rsidRPr="00F36C23" w:rsidRDefault="00AD27FC" w:rsidP="00A152A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C23">
        <w:rPr>
          <w:rFonts w:ascii="Times New Roman" w:hAnsi="Times New Roman" w:cs="Times New Roman"/>
          <w:i/>
          <w:sz w:val="28"/>
          <w:szCs w:val="28"/>
        </w:rPr>
        <w:t>создавать модели и схемы для решения учебных и познавательных задач;понимать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B260BD" w:rsidRPr="00F36C23" w:rsidRDefault="00B260BD" w:rsidP="00A152AD">
      <w:pPr>
        <w:tabs>
          <w:tab w:val="left" w:pos="0"/>
        </w:tabs>
        <w:ind w:firstLine="142"/>
        <w:jc w:val="both"/>
        <w:rPr>
          <w:sz w:val="28"/>
          <w:szCs w:val="28"/>
        </w:rPr>
      </w:pPr>
    </w:p>
    <w:p w:rsidR="00C60EC1" w:rsidRPr="00F36C23" w:rsidRDefault="00C60EC1" w:rsidP="00ED3654">
      <w:pPr>
        <w:pStyle w:val="a3"/>
        <w:ind w:left="1070"/>
        <w:jc w:val="center"/>
        <w:rPr>
          <w:b/>
          <w:sz w:val="28"/>
          <w:szCs w:val="28"/>
        </w:rPr>
      </w:pPr>
      <w:r w:rsidRPr="00F36C23">
        <w:rPr>
          <w:b/>
          <w:sz w:val="28"/>
          <w:szCs w:val="28"/>
        </w:rPr>
        <w:t>Содержание  учебного предмета, курса</w:t>
      </w:r>
    </w:p>
    <w:p w:rsidR="0011790C" w:rsidRPr="00ED3654" w:rsidRDefault="007305E6" w:rsidP="00ED3654">
      <w:pPr>
        <w:tabs>
          <w:tab w:val="left" w:pos="0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23">
        <w:rPr>
          <w:rFonts w:ascii="Times New Roman" w:hAnsi="Times New Roman" w:cs="Times New Roman"/>
          <w:b/>
          <w:sz w:val="28"/>
          <w:szCs w:val="28"/>
        </w:rPr>
        <w:t>8 кл</w:t>
      </w:r>
    </w:p>
    <w:p w:rsidR="0011790C" w:rsidRPr="00A577B0" w:rsidRDefault="0011790C" w:rsidP="0011790C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B0">
        <w:rPr>
          <w:rFonts w:ascii="Times New Roman" w:hAnsi="Times New Roman" w:cs="Times New Roman"/>
          <w:b/>
          <w:sz w:val="28"/>
          <w:szCs w:val="28"/>
        </w:rPr>
        <w:t>Первоначальные химические понятия</w:t>
      </w:r>
    </w:p>
    <w:p w:rsidR="0011790C" w:rsidRPr="00A577B0" w:rsidRDefault="0011790C" w:rsidP="0011790C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–Моль – единица количества вещества. Молярная масса.</w:t>
      </w:r>
    </w:p>
    <w:p w:rsidR="0011790C" w:rsidRPr="00A577B0" w:rsidRDefault="0011790C" w:rsidP="0011790C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B0">
        <w:rPr>
          <w:rFonts w:ascii="Times New Roman" w:hAnsi="Times New Roman" w:cs="Times New Roman"/>
          <w:b/>
          <w:sz w:val="28"/>
          <w:szCs w:val="28"/>
        </w:rPr>
        <w:t>Вода. Растворы</w:t>
      </w:r>
    </w:p>
    <w:p w:rsidR="0011790C" w:rsidRPr="00F36C23" w:rsidRDefault="0011790C" w:rsidP="0011790C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</w:r>
    </w:p>
    <w:p w:rsidR="0011790C" w:rsidRPr="00A577B0" w:rsidRDefault="0011790C" w:rsidP="0011790C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B0">
        <w:rPr>
          <w:rFonts w:ascii="Times New Roman" w:hAnsi="Times New Roman" w:cs="Times New Roman"/>
          <w:b/>
          <w:sz w:val="28"/>
          <w:szCs w:val="28"/>
        </w:rPr>
        <w:t>Основные классы неорганических соединений</w:t>
      </w:r>
    </w:p>
    <w:p w:rsidR="00C60EC1" w:rsidRPr="00F36C23" w:rsidRDefault="0011790C" w:rsidP="0011790C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6C23">
        <w:rPr>
          <w:rFonts w:ascii="Times New Roman" w:hAnsi="Times New Roman" w:cs="Times New Roman"/>
          <w:sz w:val="28"/>
          <w:szCs w:val="28"/>
        </w:rP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lastRenderedPageBreak/>
        <w:t>Строение атома. Периодический закон и периодическая система химических элементов Д.И. Менделеева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 xml:space="preserve">Строение атома: ядро, энергетический уровень. </w:t>
      </w:r>
      <w:r w:rsidRPr="00F36C23">
        <w:rPr>
          <w:rFonts w:ascii="Times New Roman" w:hAnsi="Times New Roman"/>
          <w:i/>
          <w:sz w:val="28"/>
          <w:szCs w:val="28"/>
        </w:rPr>
        <w:t>Состав ядра атома: протоны, нейтроны. Изотопы.</w:t>
      </w:r>
      <w:r w:rsidRPr="00F36C23">
        <w:rPr>
          <w:rFonts w:ascii="Times New Roman" w:hAnsi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Строение веществ. Химическая связь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i/>
          <w:sz w:val="28"/>
          <w:szCs w:val="28"/>
        </w:rPr>
        <w:t>Электроотрицательность атомов химических элементов.</w:t>
      </w:r>
      <w:r w:rsidRPr="00F36C23">
        <w:rPr>
          <w:rFonts w:ascii="Times New Roman" w:hAnsi="Times New Roman"/>
          <w:sz w:val="28"/>
          <w:szCs w:val="28"/>
        </w:rPr>
        <w:t xml:space="preserve"> Ковалентная химическая связь: неполярная и полярная. </w:t>
      </w:r>
      <w:r w:rsidRPr="00F36C23">
        <w:rPr>
          <w:rFonts w:ascii="Times New Roman" w:hAnsi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F36C23">
        <w:rPr>
          <w:rFonts w:ascii="Times New Roman" w:hAnsi="Times New Roman"/>
          <w:sz w:val="28"/>
          <w:szCs w:val="28"/>
        </w:rPr>
        <w:t xml:space="preserve"> Ионная связь. Металлическая связь. </w:t>
      </w:r>
      <w:r w:rsidRPr="00F36C23">
        <w:rPr>
          <w:rFonts w:ascii="Times New Roman" w:hAnsi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Химические реакции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F36C23">
        <w:rPr>
          <w:rFonts w:ascii="Times New Roman" w:hAnsi="Times New Roman"/>
          <w:sz w:val="28"/>
          <w:szCs w:val="28"/>
        </w:rPr>
        <w:t xml:space="preserve">. </w:t>
      </w:r>
      <w:r w:rsidRPr="00F36C23">
        <w:rPr>
          <w:rFonts w:ascii="Times New Roman" w:hAnsi="Times New Roman"/>
          <w:i/>
          <w:sz w:val="28"/>
          <w:szCs w:val="28"/>
        </w:rPr>
        <w:t>Понятие о катализаторе.</w:t>
      </w:r>
      <w:r w:rsidRPr="00F36C23">
        <w:rPr>
          <w:rFonts w:ascii="Times New Roman" w:hAnsi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Типы расчетных задач:</w:t>
      </w:r>
    </w:p>
    <w:p w:rsidR="00C60EC1" w:rsidRPr="00F36C23" w:rsidRDefault="00C60EC1" w:rsidP="007305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F36C23">
        <w:rPr>
          <w:rFonts w:ascii="Times New Roman" w:hAnsi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F36C23">
        <w:rPr>
          <w:rFonts w:ascii="Times New Roman" w:hAnsi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C60EC1" w:rsidRPr="00F36C23" w:rsidRDefault="00C60EC1" w:rsidP="007305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C60EC1" w:rsidRPr="00F36C23" w:rsidRDefault="00C60EC1" w:rsidP="007305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Расчет массовой доли растворенного вещества в растворе.</w:t>
      </w:r>
    </w:p>
    <w:p w:rsidR="00C60EC1" w:rsidRPr="00F36C23" w:rsidRDefault="00C60EC1" w:rsidP="007305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Примерные темы практических работ:</w:t>
      </w:r>
    </w:p>
    <w:p w:rsidR="00C60EC1" w:rsidRPr="00F36C23" w:rsidRDefault="00C60EC1" w:rsidP="007305E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Лабораторное оборудование и приемы обращения с ним. Правила безопасной работы в химической лаборатории.</w:t>
      </w:r>
    </w:p>
    <w:p w:rsidR="00C60EC1" w:rsidRPr="00F36C23" w:rsidRDefault="00C60EC1" w:rsidP="007305E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Очистка загрязненной поваренной соли.</w:t>
      </w:r>
    </w:p>
    <w:p w:rsidR="00C60EC1" w:rsidRPr="00F36C23" w:rsidRDefault="00C60EC1" w:rsidP="007305E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Признаки протекания химических реакций.</w:t>
      </w:r>
    </w:p>
    <w:p w:rsidR="00C60EC1" w:rsidRPr="00F36C23" w:rsidRDefault="00C60EC1" w:rsidP="007305E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C60EC1" w:rsidRPr="00F36C23" w:rsidRDefault="00C60EC1" w:rsidP="007305E6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lastRenderedPageBreak/>
        <w:t>Решение экспериментальных задач по теме «Основные классы неорганических соединений».</w:t>
      </w:r>
    </w:p>
    <w:p w:rsidR="007305E6" w:rsidRPr="00F36C23" w:rsidRDefault="00C60EC1" w:rsidP="00811EF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Реакции ионного обмена.</w:t>
      </w:r>
    </w:p>
    <w:p w:rsidR="00811EF8" w:rsidRPr="00F36C23" w:rsidRDefault="00811EF8" w:rsidP="00811EF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11EF8" w:rsidRPr="00F36C23" w:rsidRDefault="00811EF8" w:rsidP="00811EF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36C23">
        <w:rPr>
          <w:rFonts w:ascii="Times New Roman" w:hAnsi="Times New Roman"/>
          <w:b/>
          <w:sz w:val="28"/>
          <w:szCs w:val="28"/>
        </w:rPr>
        <w:t>9 класс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Периодический закон и периодическая система химических элементов Д.И. Менделеева</w:t>
      </w:r>
    </w:p>
    <w:p w:rsidR="00811EF8" w:rsidRPr="00F36C23" w:rsidRDefault="00811EF8" w:rsidP="00811EF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>Периодическая система химических элементов Д.И. Менделеева.Закономерности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</w:t>
      </w:r>
    </w:p>
    <w:p w:rsidR="00811EF8" w:rsidRPr="00F36C23" w:rsidRDefault="00811EF8" w:rsidP="00811EF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Металлы и их соединения</w:t>
      </w:r>
    </w:p>
    <w:p w:rsidR="00811EF8" w:rsidRPr="00F36C23" w:rsidRDefault="00811EF8" w:rsidP="00811EF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i/>
          <w:sz w:val="28"/>
          <w:szCs w:val="28"/>
        </w:rPr>
        <w:t>Положение металлов в периодической системе химических элементов Д.И. Менделеева.Металлы в природе и общие способы их получения</w:t>
      </w:r>
      <w:r w:rsidRPr="00F36C23">
        <w:rPr>
          <w:rFonts w:ascii="Times New Roman" w:hAnsi="Times New Roman"/>
          <w:sz w:val="28"/>
          <w:szCs w:val="28"/>
        </w:rPr>
        <w:t xml:space="preserve">. </w:t>
      </w:r>
      <w:r w:rsidRPr="00F36C23">
        <w:rPr>
          <w:rFonts w:ascii="Times New Roman" w:hAnsi="Times New Roman"/>
          <w:i/>
          <w:sz w:val="28"/>
          <w:szCs w:val="28"/>
        </w:rPr>
        <w:t>Общие физические свойства металлов.</w:t>
      </w:r>
      <w:r w:rsidRPr="00F36C23">
        <w:rPr>
          <w:rFonts w:ascii="Times New Roman" w:hAnsi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F36C23">
        <w:rPr>
          <w:rFonts w:ascii="Times New Roman" w:hAnsi="Times New Roman"/>
          <w:i/>
          <w:sz w:val="28"/>
          <w:szCs w:val="28"/>
        </w:rPr>
        <w:t>Электрохимический ряд напряжений металлов.</w:t>
      </w:r>
      <w:r w:rsidRPr="00F36C23">
        <w:rPr>
          <w:rFonts w:ascii="Times New Roman" w:hAnsi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Железо.Соединения железа и их свойства: оксиды, гидроксиды и соли железа (II и III).</w:t>
      </w:r>
    </w:p>
    <w:p w:rsidR="00811EF8" w:rsidRPr="00F36C23" w:rsidRDefault="00811EF8" w:rsidP="00811EF8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 xml:space="preserve">Неметаллы </w:t>
      </w:r>
      <w:r w:rsidRPr="00F36C2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F36C2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F36C23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F36C23">
        <w:rPr>
          <w:rFonts w:ascii="Times New Roman" w:hAnsi="Times New Roman"/>
          <w:b/>
          <w:bCs/>
          <w:sz w:val="28"/>
          <w:szCs w:val="28"/>
        </w:rPr>
        <w:t xml:space="preserve"> групп и их соединения</w:t>
      </w:r>
      <w:r w:rsidRPr="00F36C23">
        <w:rPr>
          <w:rFonts w:ascii="Times New Roman" w:hAnsi="Times New Roman"/>
          <w:b/>
          <w:bCs/>
          <w:sz w:val="28"/>
          <w:szCs w:val="28"/>
        </w:rPr>
        <w:tab/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</w:t>
      </w:r>
      <w:r w:rsidRPr="00F36C23">
        <w:rPr>
          <w:rFonts w:ascii="Times New Roman" w:hAnsi="Times New Roman"/>
          <w:b/>
          <w:bCs/>
          <w:sz w:val="28"/>
          <w:szCs w:val="28"/>
        </w:rPr>
        <w:t>Кислород. Водород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 xml:space="preserve">Кислород – химический элемент и простое вещество. </w:t>
      </w:r>
      <w:r w:rsidRPr="00F36C23">
        <w:rPr>
          <w:rFonts w:ascii="Times New Roman" w:hAnsi="Times New Roman"/>
          <w:i/>
          <w:sz w:val="28"/>
          <w:szCs w:val="28"/>
        </w:rPr>
        <w:t>Озон. Состав воздуха.</w:t>
      </w:r>
      <w:r w:rsidRPr="00F36C23">
        <w:rPr>
          <w:rFonts w:ascii="Times New Roman" w:hAnsi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F36C23">
        <w:rPr>
          <w:rFonts w:ascii="Times New Roman" w:hAnsi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F36C23">
        <w:rPr>
          <w:rFonts w:ascii="Times New Roman" w:hAnsi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F36C23">
        <w:rPr>
          <w:rFonts w:ascii="Times New Roman" w:hAnsi="Times New Roman"/>
          <w:i/>
          <w:sz w:val="28"/>
          <w:szCs w:val="28"/>
        </w:rPr>
        <w:t>Получение водорода в промышленности</w:t>
      </w:r>
      <w:r w:rsidRPr="00F36C23">
        <w:rPr>
          <w:rFonts w:ascii="Times New Roman" w:hAnsi="Times New Roman"/>
          <w:sz w:val="28"/>
          <w:szCs w:val="28"/>
        </w:rPr>
        <w:t xml:space="preserve">. </w:t>
      </w:r>
      <w:r w:rsidRPr="00F36C23">
        <w:rPr>
          <w:rFonts w:ascii="Times New Roman" w:hAnsi="Times New Roman"/>
          <w:i/>
          <w:sz w:val="28"/>
          <w:szCs w:val="28"/>
        </w:rPr>
        <w:t>Применение водорода</w:t>
      </w:r>
      <w:r w:rsidRPr="00F36C23">
        <w:rPr>
          <w:rFonts w:ascii="Times New Roman" w:hAnsi="Times New Roman"/>
          <w:sz w:val="28"/>
          <w:szCs w:val="28"/>
        </w:rPr>
        <w:t xml:space="preserve">. Качественные реакции на газообразные вещества (кислород, водород). 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sz w:val="28"/>
          <w:szCs w:val="28"/>
        </w:rPr>
        <w:t xml:space="preserve">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 w:rsidRPr="00F36C23">
        <w:rPr>
          <w:rFonts w:ascii="Times New Roman" w:hAnsi="Times New Roman"/>
          <w:i/>
          <w:sz w:val="28"/>
          <w:szCs w:val="28"/>
        </w:rPr>
        <w:t>сернистая и сероводородная кислоты</w:t>
      </w:r>
      <w:r w:rsidRPr="00F36C23">
        <w:rPr>
          <w:rFonts w:ascii="Times New Roman" w:hAnsi="Times New Roman"/>
          <w:sz w:val="28"/>
          <w:szCs w:val="28"/>
        </w:rPr>
        <w:t xml:space="preserve"> и их соли. Азот: физические и химические свойства. Азотная кислота и ее соли. Фосфор: физические и химические свойства. Соединения фосфора: оксид фосфора (</w:t>
      </w:r>
      <w:r w:rsidRPr="00F36C23">
        <w:rPr>
          <w:rFonts w:ascii="Times New Roman" w:hAnsi="Times New Roman"/>
          <w:sz w:val="28"/>
          <w:szCs w:val="28"/>
          <w:lang w:val="en-US"/>
        </w:rPr>
        <w:t>V</w:t>
      </w:r>
      <w:r w:rsidRPr="00F36C23">
        <w:rPr>
          <w:rFonts w:ascii="Times New Roman" w:hAnsi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F36C23">
        <w:rPr>
          <w:rFonts w:ascii="Times New Roman" w:hAnsi="Times New Roman"/>
          <w:i/>
          <w:sz w:val="28"/>
          <w:szCs w:val="28"/>
        </w:rPr>
        <w:t xml:space="preserve">Аллотропия углерода: алмаз, графит, карбин, фуллерены. </w:t>
      </w:r>
      <w:r w:rsidRPr="00F36C23">
        <w:rPr>
          <w:rFonts w:ascii="Times New Roman" w:hAnsi="Times New Roman"/>
          <w:sz w:val="28"/>
          <w:szCs w:val="28"/>
        </w:rPr>
        <w:t xml:space="preserve">Соединения углерода: оксиды углерода (I I) и (IV), угольная кислота и ее соли. </w:t>
      </w:r>
      <w:r w:rsidRPr="00F36C23">
        <w:rPr>
          <w:rFonts w:ascii="Times New Roman" w:hAnsi="Times New Roman"/>
          <w:i/>
          <w:sz w:val="28"/>
          <w:szCs w:val="28"/>
        </w:rPr>
        <w:t>Кремний и его соединения.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 xml:space="preserve"> Первоначальные сведения об органических веществах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6C23">
        <w:rPr>
          <w:rFonts w:ascii="Times New Roman" w:hAnsi="Times New Roman"/>
          <w:bCs/>
          <w:sz w:val="28"/>
          <w:szCs w:val="28"/>
        </w:rPr>
        <w:t>П</w:t>
      </w:r>
      <w:r w:rsidRPr="00F36C23">
        <w:rPr>
          <w:rFonts w:ascii="Times New Roman" w:hAnsi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F36C23">
        <w:rPr>
          <w:rFonts w:ascii="Times New Roman" w:hAnsi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F36C23">
        <w:rPr>
          <w:rFonts w:ascii="Times New Roman" w:hAnsi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</w:t>
      </w:r>
      <w:r w:rsidRPr="00F36C23">
        <w:rPr>
          <w:rFonts w:ascii="Times New Roman" w:hAnsi="Times New Roman"/>
          <w:sz w:val="28"/>
          <w:szCs w:val="28"/>
        </w:rPr>
        <w:lastRenderedPageBreak/>
        <w:t xml:space="preserve">стеариновая и олеиновая кислоты). Биологически важные вещества: жиры, глюкоза, белки. </w:t>
      </w:r>
      <w:r w:rsidRPr="00F36C23">
        <w:rPr>
          <w:rFonts w:ascii="Times New Roman" w:hAnsi="Times New Roman"/>
          <w:i/>
          <w:sz w:val="28"/>
          <w:szCs w:val="28"/>
        </w:rPr>
        <w:t>Химическое загрязнение окружающей среды и его последствия.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6C23">
        <w:rPr>
          <w:rFonts w:ascii="Times New Roman" w:hAnsi="Times New Roman"/>
          <w:b/>
          <w:bCs/>
          <w:sz w:val="28"/>
          <w:szCs w:val="28"/>
        </w:rPr>
        <w:t>Химические реакции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23">
        <w:rPr>
          <w:rFonts w:ascii="Times New Roman" w:hAnsi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F36C23">
        <w:rPr>
          <w:rFonts w:ascii="Times New Roman" w:hAnsi="Times New Roman"/>
          <w:sz w:val="28"/>
          <w:szCs w:val="28"/>
        </w:rPr>
        <w:t xml:space="preserve">. </w:t>
      </w:r>
      <w:r w:rsidRPr="00F36C23">
        <w:rPr>
          <w:rFonts w:ascii="Times New Roman" w:hAnsi="Times New Roman"/>
          <w:i/>
          <w:sz w:val="28"/>
          <w:szCs w:val="28"/>
        </w:rPr>
        <w:t>Понятие о катализаторе.</w:t>
      </w:r>
      <w:r w:rsidRPr="00F36C23">
        <w:rPr>
          <w:rFonts w:ascii="Times New Roman" w:hAnsi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 Генетическая связь между классами неорганических соединений.</w:t>
      </w:r>
    </w:p>
    <w:p w:rsidR="00811EF8" w:rsidRPr="00F36C23" w:rsidRDefault="00811EF8" w:rsidP="00811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Типы расчетных задач: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1.</w:t>
      </w:r>
      <w:r w:rsidRPr="00CE6E94">
        <w:rPr>
          <w:rFonts w:ascii="Times New Roman" w:hAnsi="Times New Roman"/>
          <w:bCs/>
          <w:sz w:val="28"/>
          <w:szCs w:val="28"/>
        </w:rPr>
        <w:tab/>
        <w:t>Вычисление массовой доли химического элемента по формуле соединения.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2.</w:t>
      </w:r>
      <w:r w:rsidRPr="00CE6E94">
        <w:rPr>
          <w:rFonts w:ascii="Times New Roman" w:hAnsi="Times New Roman"/>
          <w:bCs/>
          <w:sz w:val="28"/>
          <w:szCs w:val="28"/>
        </w:rPr>
        <w:tab/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3.</w:t>
      </w:r>
      <w:r w:rsidRPr="00CE6E94">
        <w:rPr>
          <w:rFonts w:ascii="Times New Roman" w:hAnsi="Times New Roman"/>
          <w:bCs/>
          <w:sz w:val="28"/>
          <w:szCs w:val="28"/>
        </w:rPr>
        <w:tab/>
        <w:t>Расчет массовой доли растворенного вещества в растворе.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Примерные темы практических работ: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1.</w:t>
      </w:r>
      <w:r w:rsidRPr="00CE6E94">
        <w:rPr>
          <w:rFonts w:ascii="Times New Roman" w:hAnsi="Times New Roman"/>
          <w:bCs/>
          <w:sz w:val="28"/>
          <w:szCs w:val="28"/>
        </w:rPr>
        <w:tab/>
        <w:t>Лабораторное оборудование и приемы обращения с ним. Правила безопасной работы в химической лаборатории.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2.</w:t>
      </w:r>
      <w:r w:rsidRPr="00CE6E94">
        <w:rPr>
          <w:rFonts w:ascii="Times New Roman" w:hAnsi="Times New Roman"/>
          <w:bCs/>
          <w:sz w:val="28"/>
          <w:szCs w:val="28"/>
        </w:rPr>
        <w:tab/>
        <w:t>Очистка загрязненной поваренной соли.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3.</w:t>
      </w:r>
      <w:r w:rsidRPr="00CE6E94">
        <w:rPr>
          <w:rFonts w:ascii="Times New Roman" w:hAnsi="Times New Roman"/>
          <w:bCs/>
          <w:sz w:val="28"/>
          <w:szCs w:val="28"/>
        </w:rPr>
        <w:tab/>
        <w:t>Признаки протекания химических реакций.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4.</w:t>
      </w:r>
      <w:r w:rsidRPr="00CE6E94">
        <w:rPr>
          <w:rFonts w:ascii="Times New Roman" w:hAnsi="Times New Roman"/>
          <w:bCs/>
          <w:sz w:val="28"/>
          <w:szCs w:val="28"/>
        </w:rPr>
        <w:tab/>
        <w:t>Получение кислорода и изучение его свойств.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5.</w:t>
      </w:r>
      <w:r w:rsidRPr="00CE6E94">
        <w:rPr>
          <w:rFonts w:ascii="Times New Roman" w:hAnsi="Times New Roman"/>
          <w:bCs/>
          <w:sz w:val="28"/>
          <w:szCs w:val="28"/>
        </w:rPr>
        <w:tab/>
        <w:t>Получение водорода и изучение его свойств.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6.</w:t>
      </w:r>
      <w:r w:rsidRPr="00CE6E94">
        <w:rPr>
          <w:rFonts w:ascii="Times New Roman" w:hAnsi="Times New Roman"/>
          <w:bCs/>
          <w:sz w:val="28"/>
          <w:szCs w:val="28"/>
        </w:rPr>
        <w:tab/>
        <w:t>Приготовление растворов с определенной массовой долей растворенного вещества.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7.</w:t>
      </w:r>
      <w:r w:rsidRPr="00CE6E94">
        <w:rPr>
          <w:rFonts w:ascii="Times New Roman" w:hAnsi="Times New Roman"/>
          <w:bCs/>
          <w:sz w:val="28"/>
          <w:szCs w:val="28"/>
        </w:rPr>
        <w:tab/>
        <w:t>Решение экспериментальных задач по теме «Основные классы неорганических соединений».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8.</w:t>
      </w:r>
      <w:r w:rsidRPr="00CE6E94">
        <w:rPr>
          <w:rFonts w:ascii="Times New Roman" w:hAnsi="Times New Roman"/>
          <w:bCs/>
          <w:sz w:val="28"/>
          <w:szCs w:val="28"/>
        </w:rPr>
        <w:tab/>
        <w:t>Реакции ионного обмена.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9.</w:t>
      </w:r>
      <w:r w:rsidRPr="00CE6E94">
        <w:rPr>
          <w:rFonts w:ascii="Times New Roman" w:hAnsi="Times New Roman"/>
          <w:bCs/>
          <w:sz w:val="28"/>
          <w:szCs w:val="28"/>
        </w:rPr>
        <w:tab/>
        <w:t>Качественные реакции на ионы в растворе.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10.</w:t>
      </w:r>
      <w:r w:rsidRPr="00CE6E94">
        <w:rPr>
          <w:rFonts w:ascii="Times New Roman" w:hAnsi="Times New Roman"/>
          <w:bCs/>
          <w:sz w:val="28"/>
          <w:szCs w:val="28"/>
        </w:rPr>
        <w:tab/>
        <w:t>Получение аммиака и изучение его свойств.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11.</w:t>
      </w:r>
      <w:r w:rsidRPr="00CE6E94">
        <w:rPr>
          <w:rFonts w:ascii="Times New Roman" w:hAnsi="Times New Roman"/>
          <w:bCs/>
          <w:sz w:val="28"/>
          <w:szCs w:val="28"/>
        </w:rPr>
        <w:tab/>
        <w:t>Получение углекислого газа и изучение его свойств.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12.</w:t>
      </w:r>
      <w:r w:rsidRPr="00CE6E94">
        <w:rPr>
          <w:rFonts w:ascii="Times New Roman" w:hAnsi="Times New Roman"/>
          <w:bCs/>
          <w:sz w:val="28"/>
          <w:szCs w:val="28"/>
        </w:rPr>
        <w:tab/>
        <w:t>Решение экспериментальных задач по теме «Неметаллы IV – VII групп и их соединений».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13.</w:t>
      </w:r>
      <w:r w:rsidRPr="00CE6E94">
        <w:rPr>
          <w:rFonts w:ascii="Times New Roman" w:hAnsi="Times New Roman"/>
          <w:bCs/>
          <w:sz w:val="28"/>
          <w:szCs w:val="28"/>
        </w:rPr>
        <w:tab/>
        <w:t>Решение экспериментальных задач по теме «Металлы и их соединения».</w:t>
      </w:r>
    </w:p>
    <w:p w:rsidR="00F36C23" w:rsidRPr="00CE6E94" w:rsidRDefault="00F36C23" w:rsidP="00F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6C23" w:rsidRPr="00CE6E94" w:rsidRDefault="00F36C23" w:rsidP="00ED3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Тематическое планирование 8 класс</w:t>
      </w:r>
    </w:p>
    <w:p w:rsidR="00A577B0" w:rsidRPr="00CE6E94" w:rsidRDefault="00A577B0" w:rsidP="00F3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3520"/>
        <w:gridCol w:w="2028"/>
        <w:gridCol w:w="2028"/>
        <w:gridCol w:w="2028"/>
      </w:tblGrid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20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Всего контр р.</w:t>
            </w: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Пр. р.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Первоначальные химические понятия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 xml:space="preserve">       -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Вода. Растворы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20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Основные классы неорганических веществ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ED3654" w:rsidRPr="00CE6E94" w:rsidRDefault="00ED365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 xml:space="preserve">       -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520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Строение атома. Периодический закон.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 xml:space="preserve">       -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520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Строение веществ. Химическая связь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 xml:space="preserve">       -</w:t>
            </w:r>
          </w:p>
        </w:tc>
        <w:tc>
          <w:tcPr>
            <w:tcW w:w="2028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 xml:space="preserve">       -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520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Химические реакции.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20" w:type="dxa"/>
          </w:tcPr>
          <w:p w:rsidR="00ED3654" w:rsidRPr="00CE6E94" w:rsidRDefault="001C6BCE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ED3654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D3654" w:rsidRPr="00CE6E94" w:rsidTr="00ED3654">
        <w:tc>
          <w:tcPr>
            <w:tcW w:w="534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20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ED3654" w:rsidRPr="00CE6E94" w:rsidRDefault="00ED3654" w:rsidP="00F36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577B0" w:rsidRPr="00CE6E94" w:rsidRDefault="00A577B0" w:rsidP="00F3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6BCE" w:rsidRPr="00CE6E94" w:rsidRDefault="001C6BCE" w:rsidP="00F3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6BCE" w:rsidRPr="00CE6E94" w:rsidRDefault="001C6BCE" w:rsidP="001C6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Тематическое планирование 9 класс</w:t>
      </w:r>
    </w:p>
    <w:tbl>
      <w:tblPr>
        <w:tblStyle w:val="a6"/>
        <w:tblW w:w="0" w:type="auto"/>
        <w:tblLook w:val="04A0"/>
      </w:tblPr>
      <w:tblGrid>
        <w:gridCol w:w="534"/>
        <w:gridCol w:w="3520"/>
        <w:gridCol w:w="2028"/>
        <w:gridCol w:w="2028"/>
        <w:gridCol w:w="2028"/>
      </w:tblGrid>
      <w:tr w:rsidR="001C6BCE" w:rsidRPr="00CE6E94" w:rsidTr="001C6BCE">
        <w:tc>
          <w:tcPr>
            <w:tcW w:w="534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20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Контрольных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Практич.</w:t>
            </w:r>
          </w:p>
        </w:tc>
      </w:tr>
      <w:tr w:rsidR="001C6BCE" w:rsidRPr="00CE6E94" w:rsidTr="001C6BCE">
        <w:tc>
          <w:tcPr>
            <w:tcW w:w="534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ПЗ. ПС химических элементов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C6BCE" w:rsidRPr="00CE6E94" w:rsidTr="001C6BCE">
        <w:tc>
          <w:tcPr>
            <w:tcW w:w="534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Металлы и их соединения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1C6BCE" w:rsidRPr="00CE6E94" w:rsidTr="001C6BCE">
        <w:tc>
          <w:tcPr>
            <w:tcW w:w="534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20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Неметаллы и их соединения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C6BCE" w:rsidRPr="00CE6E94" w:rsidTr="001C6BCE">
        <w:tc>
          <w:tcPr>
            <w:tcW w:w="534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520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Первоначаль</w:t>
            </w:r>
            <w:r w:rsidR="00CE6E94" w:rsidRPr="00CE6E94">
              <w:rPr>
                <w:rFonts w:ascii="Times New Roman" w:hAnsi="Times New Roman"/>
                <w:bCs/>
                <w:sz w:val="28"/>
                <w:szCs w:val="28"/>
              </w:rPr>
              <w:t>ные сведения об органических веществах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C6BCE" w:rsidRPr="00CE6E94" w:rsidTr="001C6BCE">
        <w:tc>
          <w:tcPr>
            <w:tcW w:w="534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520" w:type="dxa"/>
          </w:tcPr>
          <w:p w:rsidR="001C6BCE" w:rsidRPr="00CE6E94" w:rsidRDefault="00CE6E94" w:rsidP="00CE6E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Химические реакции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C6BCE" w:rsidRPr="00CE6E94" w:rsidTr="001C6BCE">
        <w:tc>
          <w:tcPr>
            <w:tcW w:w="534" w:type="dxa"/>
          </w:tcPr>
          <w:p w:rsidR="001C6BCE" w:rsidRPr="00CE6E94" w:rsidRDefault="001C6BCE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20" w:type="dxa"/>
          </w:tcPr>
          <w:p w:rsidR="001C6BCE" w:rsidRPr="00CE6E94" w:rsidRDefault="00CE6E94" w:rsidP="00CE6E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1C6BCE" w:rsidRPr="00CE6E94" w:rsidRDefault="00CE6E94" w:rsidP="001C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E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1C6BCE" w:rsidRPr="00CE6E94" w:rsidRDefault="001C6BCE" w:rsidP="001C6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 xml:space="preserve">Основная литература 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Учебно-методический комплект (УМК)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Химия. 8 класс: учебник для общеобразовательных учреждений.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 xml:space="preserve">/ О.С. Габриелян. - 7-е изд. стереотип. – М.: Дрофа, 2015. 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Методическая литература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1.Химия. Настольная книга учителя.8 класс/. О.С.Габриелян, Н.П. Воскобойникова, А.В. Яшукова. – М.: «Дрофа», 2007.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2. Химия.8 класс: контрольные и проверочные работы к учебнику О.С. Габриеляна «Химия.8 класс»/ О.С. Габриелян и др.- М.: Дрофа, 2011г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3. Химия.8 класс: Рабочая тетрадь к учебнику О.С. Габриеляна «Химия.8 класс»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 xml:space="preserve">/ О.С. Габриелян, А.В. Яшукова. - М.: «Дрофа», 2011. 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4. Химия. Мультимедийное приложение к УМК «Химия. 8 класс». Электронное учебное издание ООО «Дрофа».2008.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Нормативные документы, обеспечивающие реализацию программы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 xml:space="preserve">1.Федеральный компонент Государственного образовательного стандарта общего образования, утвержденным приказом Минобразования России от 05.03 2004 г. </w:t>
      </w:r>
      <w:r w:rsidRPr="00CE6E94">
        <w:rPr>
          <w:rFonts w:ascii="Times New Roman" w:hAnsi="Times New Roman"/>
          <w:bCs/>
          <w:sz w:val="28"/>
          <w:szCs w:val="28"/>
        </w:rPr>
        <w:lastRenderedPageBreak/>
        <w:t>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2.Примерные программы общего образования по химии (письмо Департамента государственной политики в образовании Министерства образования и науки Российской Федерации   от 07.06.2005 г. №03– 1263);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3. Приказ Министерства образования и науки Российской Федерации от 19.12.2012     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 xml:space="preserve">4. Положение о рабочих программах; 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5. Габриелян О.С. Программа курса химии для 8-11 классов общеобразовательных учреждений. – М.: Дрофа, 2015.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 xml:space="preserve">      Интернет-ресурсы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</w:rPr>
        <w:tab/>
        <w:t>chem.msu.su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</w:rPr>
        <w:tab/>
        <w:t xml:space="preserve">hemi.nsu.ru  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  <w:lang w:val="en-US"/>
        </w:rPr>
        <w:tab/>
        <w:t>college.ru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  <w:lang w:val="en-US"/>
        </w:rPr>
        <w:tab/>
        <w:t>school-sector.relarn.ru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  <w:lang w:val="en-US"/>
        </w:rPr>
        <w:tab/>
        <w:t>alhimikov.net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  <w:lang w:val="en-US"/>
        </w:rPr>
        <w:tab/>
        <w:t>alhimik.ru</w:t>
      </w:r>
    </w:p>
    <w:p w:rsidR="00A577B0" w:rsidRPr="00CE6E94" w:rsidRDefault="00A577B0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E6E94">
        <w:rPr>
          <w:rFonts w:ascii="Times New Roman" w:hAnsi="Times New Roman"/>
          <w:bCs/>
          <w:sz w:val="28"/>
          <w:szCs w:val="28"/>
        </w:rPr>
        <w:t></w:t>
      </w:r>
      <w:r w:rsidRPr="00CE6E94">
        <w:rPr>
          <w:rFonts w:ascii="Times New Roman" w:hAnsi="Times New Roman"/>
          <w:bCs/>
          <w:sz w:val="28"/>
          <w:szCs w:val="28"/>
          <w:lang w:val="en-US"/>
        </w:rPr>
        <w:tab/>
        <w:t>chemworld.narod.ru</w:t>
      </w:r>
    </w:p>
    <w:p w:rsidR="00F36C23" w:rsidRPr="00CE6E94" w:rsidRDefault="00F36C23" w:rsidP="00A5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tbl>
      <w:tblPr>
        <w:tblStyle w:val="41"/>
        <w:tblpPr w:leftFromText="180" w:rightFromText="180" w:vertAnchor="page" w:horzAnchor="page" w:tblpX="1" w:tblpY="1471"/>
        <w:tblW w:w="123" w:type="pct"/>
        <w:tblLayout w:type="fixed"/>
        <w:tblLook w:val="04A0"/>
      </w:tblPr>
      <w:tblGrid>
        <w:gridCol w:w="249"/>
      </w:tblGrid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C23" w:rsidRPr="00CE6E94" w:rsidTr="00F36C23">
        <w:trPr>
          <w:trHeight w:val="115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23" w:rsidRPr="00CE6E94" w:rsidRDefault="00F36C23" w:rsidP="00F36C23">
            <w:pPr>
              <w:rPr>
                <w:sz w:val="28"/>
                <w:szCs w:val="28"/>
              </w:rPr>
            </w:pPr>
            <w:r w:rsidRPr="00CE6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3594" w:rsidRPr="00CE6E94" w:rsidRDefault="00053594" w:rsidP="00A152AD">
      <w:pPr>
        <w:tabs>
          <w:tab w:val="left" w:pos="0"/>
        </w:tabs>
        <w:ind w:firstLine="142"/>
        <w:jc w:val="both"/>
        <w:rPr>
          <w:sz w:val="28"/>
          <w:szCs w:val="28"/>
        </w:rPr>
      </w:pPr>
    </w:p>
    <w:sectPr w:rsidR="00053594" w:rsidRPr="00CE6E94" w:rsidSect="00981F9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0D" w:rsidRPr="00053594" w:rsidRDefault="006C550D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C550D" w:rsidRPr="00053594" w:rsidRDefault="006C550D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930"/>
      <w:docPartObj>
        <w:docPartGallery w:val="Page Numbers (Bottom of Page)"/>
        <w:docPartUnique/>
      </w:docPartObj>
    </w:sdtPr>
    <w:sdtContent>
      <w:p w:rsidR="0011790C" w:rsidRDefault="00CD5E0B">
        <w:pPr>
          <w:pStyle w:val="ad"/>
          <w:jc w:val="center"/>
        </w:pPr>
        <w:r>
          <w:fldChar w:fldCharType="begin"/>
        </w:r>
        <w:r w:rsidR="0011790C">
          <w:instrText xml:space="preserve"> PAGE   \* MERGEFORMAT</w:instrText>
        </w:r>
        <w:r>
          <w:fldChar w:fldCharType="separate"/>
        </w:r>
        <w:r w:rsidR="005B7D2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1790C" w:rsidRDefault="001179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0D" w:rsidRPr="00053594" w:rsidRDefault="006C550D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C550D" w:rsidRPr="00053594" w:rsidRDefault="006C550D" w:rsidP="00053594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26A5A6"/>
    <w:lvl w:ilvl="0">
      <w:numFmt w:val="bullet"/>
      <w:lvlText w:val="*"/>
      <w:lvlJc w:val="left"/>
    </w:lvl>
  </w:abstractNum>
  <w:abstractNum w:abstractNumId="1">
    <w:nsid w:val="035B58E8"/>
    <w:multiLevelType w:val="hybridMultilevel"/>
    <w:tmpl w:val="682A98C4"/>
    <w:lvl w:ilvl="0" w:tplc="F9A0FD46">
      <w:start w:val="4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5693B93"/>
    <w:multiLevelType w:val="hybridMultilevel"/>
    <w:tmpl w:val="A97202CC"/>
    <w:lvl w:ilvl="0" w:tplc="28F0EF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6017DA"/>
    <w:multiLevelType w:val="hybridMultilevel"/>
    <w:tmpl w:val="EC7041AC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41D0F"/>
    <w:multiLevelType w:val="multilevel"/>
    <w:tmpl w:val="1966A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97247"/>
    <w:multiLevelType w:val="hybridMultilevel"/>
    <w:tmpl w:val="C21A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1B4F"/>
    <w:multiLevelType w:val="hybridMultilevel"/>
    <w:tmpl w:val="D58600C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188D12E0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03312"/>
    <w:multiLevelType w:val="hybridMultilevel"/>
    <w:tmpl w:val="EBF6F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F20649"/>
    <w:multiLevelType w:val="multilevel"/>
    <w:tmpl w:val="667ABD9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1800"/>
      </w:pPr>
      <w:rPr>
        <w:rFonts w:hint="default"/>
      </w:rPr>
    </w:lvl>
  </w:abstractNum>
  <w:abstractNum w:abstractNumId="1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B156DD"/>
    <w:multiLevelType w:val="multilevel"/>
    <w:tmpl w:val="5D84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F71FC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97C79"/>
    <w:multiLevelType w:val="multilevel"/>
    <w:tmpl w:val="18D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077F4"/>
    <w:multiLevelType w:val="multilevel"/>
    <w:tmpl w:val="667ABD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1800"/>
      </w:pPr>
      <w:rPr>
        <w:rFonts w:hint="default"/>
      </w:rPr>
    </w:lvl>
  </w:abstractNum>
  <w:abstractNum w:abstractNumId="15">
    <w:nsid w:val="2C091DE2"/>
    <w:multiLevelType w:val="hybridMultilevel"/>
    <w:tmpl w:val="4F50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C34CE"/>
    <w:multiLevelType w:val="multilevel"/>
    <w:tmpl w:val="E8C8C9F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C1F3A"/>
    <w:multiLevelType w:val="hybridMultilevel"/>
    <w:tmpl w:val="66507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8F42AE"/>
    <w:multiLevelType w:val="hybridMultilevel"/>
    <w:tmpl w:val="DFAE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25401"/>
    <w:multiLevelType w:val="multilevel"/>
    <w:tmpl w:val="C2CA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234E13"/>
    <w:multiLevelType w:val="hybridMultilevel"/>
    <w:tmpl w:val="FDF67ACE"/>
    <w:lvl w:ilvl="0" w:tplc="DCBCA6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718F"/>
    <w:multiLevelType w:val="hybridMultilevel"/>
    <w:tmpl w:val="764E1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>
    <w:nsid w:val="43955D43"/>
    <w:multiLevelType w:val="hybridMultilevel"/>
    <w:tmpl w:val="3394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0F5E08A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F43A8"/>
    <w:multiLevelType w:val="hybridMultilevel"/>
    <w:tmpl w:val="891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8">
    <w:nsid w:val="4CC02147"/>
    <w:multiLevelType w:val="hybridMultilevel"/>
    <w:tmpl w:val="14C2B742"/>
    <w:lvl w:ilvl="0" w:tplc="67F6CC74">
      <w:start w:val="5"/>
      <w:numFmt w:val="upperRoman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0">
    <w:nsid w:val="527B000C"/>
    <w:multiLevelType w:val="hybridMultilevel"/>
    <w:tmpl w:val="E0F00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416C6"/>
    <w:multiLevelType w:val="hybridMultilevel"/>
    <w:tmpl w:val="9A260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273DB6"/>
    <w:multiLevelType w:val="hybridMultilevel"/>
    <w:tmpl w:val="0CEC36EA"/>
    <w:lvl w:ilvl="0" w:tplc="4F3C2AC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1083F"/>
    <w:multiLevelType w:val="hybridMultilevel"/>
    <w:tmpl w:val="CB2E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D53C3C"/>
    <w:multiLevelType w:val="hybridMultilevel"/>
    <w:tmpl w:val="5C1E7118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F63ACB"/>
    <w:multiLevelType w:val="hybridMultilevel"/>
    <w:tmpl w:val="8C16A73C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B055D3"/>
    <w:multiLevelType w:val="hybridMultilevel"/>
    <w:tmpl w:val="4F50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30838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68358E"/>
    <w:multiLevelType w:val="hybridMultilevel"/>
    <w:tmpl w:val="76B2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D03E4"/>
    <w:multiLevelType w:val="hybridMultilevel"/>
    <w:tmpl w:val="E22E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75973"/>
    <w:multiLevelType w:val="hybridMultilevel"/>
    <w:tmpl w:val="93FE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90086"/>
    <w:multiLevelType w:val="multilevel"/>
    <w:tmpl w:val="69D226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4">
    <w:nsid w:val="793E151C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45">
    <w:nsid w:val="7A8C1908"/>
    <w:multiLevelType w:val="hybridMultilevel"/>
    <w:tmpl w:val="F48E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9"/>
  </w:num>
  <w:num w:numId="4">
    <w:abstractNumId w:val="10"/>
  </w:num>
  <w:num w:numId="5">
    <w:abstractNumId w:val="14"/>
  </w:num>
  <w:num w:numId="6">
    <w:abstractNumId w:val="18"/>
  </w:num>
  <w:num w:numId="7">
    <w:abstractNumId w:val="34"/>
  </w:num>
  <w:num w:numId="8">
    <w:abstractNumId w:val="23"/>
  </w:num>
  <w:num w:numId="9">
    <w:abstractNumId w:val="29"/>
  </w:num>
  <w:num w:numId="10">
    <w:abstractNumId w:val="17"/>
  </w:num>
  <w:num w:numId="11">
    <w:abstractNumId w:val="9"/>
  </w:num>
  <w:num w:numId="12">
    <w:abstractNumId w:val="37"/>
  </w:num>
  <w:num w:numId="13">
    <w:abstractNumId w:val="44"/>
  </w:num>
  <w:num w:numId="14">
    <w:abstractNumId w:val="30"/>
  </w:num>
  <w:num w:numId="15">
    <w:abstractNumId w:val="2"/>
  </w:num>
  <w:num w:numId="16">
    <w:abstractNumId w:val="2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1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24"/>
  </w:num>
  <w:num w:numId="22">
    <w:abstractNumId w:val="32"/>
  </w:num>
  <w:num w:numId="23">
    <w:abstractNumId w:val="5"/>
  </w:num>
  <w:num w:numId="24">
    <w:abstractNumId w:val="25"/>
  </w:num>
  <w:num w:numId="25">
    <w:abstractNumId w:val="6"/>
  </w:num>
  <w:num w:numId="26">
    <w:abstractNumId w:val="41"/>
  </w:num>
  <w:num w:numId="27">
    <w:abstractNumId w:val="15"/>
  </w:num>
  <w:num w:numId="28">
    <w:abstractNumId w:val="26"/>
  </w:num>
  <w:num w:numId="29">
    <w:abstractNumId w:val="21"/>
  </w:num>
  <w:num w:numId="30">
    <w:abstractNumId w:val="43"/>
  </w:num>
  <w:num w:numId="31">
    <w:abstractNumId w:val="11"/>
  </w:num>
  <w:num w:numId="32">
    <w:abstractNumId w:val="13"/>
  </w:num>
  <w:num w:numId="33">
    <w:abstractNumId w:val="35"/>
  </w:num>
  <w:num w:numId="34">
    <w:abstractNumId w:val="19"/>
  </w:num>
  <w:num w:numId="35">
    <w:abstractNumId w:val="1"/>
  </w:num>
  <w:num w:numId="36">
    <w:abstractNumId w:val="33"/>
  </w:num>
  <w:num w:numId="37">
    <w:abstractNumId w:val="3"/>
  </w:num>
  <w:num w:numId="38">
    <w:abstractNumId w:val="31"/>
  </w:num>
  <w:num w:numId="39">
    <w:abstractNumId w:val="8"/>
  </w:num>
  <w:num w:numId="40">
    <w:abstractNumId w:val="22"/>
  </w:num>
  <w:num w:numId="41">
    <w:abstractNumId w:val="7"/>
  </w:num>
  <w:num w:numId="42">
    <w:abstractNumId w:val="12"/>
  </w:num>
  <w:num w:numId="43">
    <w:abstractNumId w:val="20"/>
  </w:num>
  <w:num w:numId="44">
    <w:abstractNumId w:val="42"/>
  </w:num>
  <w:num w:numId="45">
    <w:abstractNumId w:val="45"/>
  </w:num>
  <w:num w:numId="46">
    <w:abstractNumId w:val="38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0BD"/>
    <w:rsid w:val="00053594"/>
    <w:rsid w:val="0011790C"/>
    <w:rsid w:val="00157147"/>
    <w:rsid w:val="001C6BCE"/>
    <w:rsid w:val="00230678"/>
    <w:rsid w:val="002C73DD"/>
    <w:rsid w:val="003139C4"/>
    <w:rsid w:val="00453ED4"/>
    <w:rsid w:val="00476EC5"/>
    <w:rsid w:val="004A0263"/>
    <w:rsid w:val="004A18B0"/>
    <w:rsid w:val="005B3AAC"/>
    <w:rsid w:val="005B7D23"/>
    <w:rsid w:val="00684998"/>
    <w:rsid w:val="006C506F"/>
    <w:rsid w:val="006C550D"/>
    <w:rsid w:val="007305E6"/>
    <w:rsid w:val="00735114"/>
    <w:rsid w:val="00773811"/>
    <w:rsid w:val="0079551B"/>
    <w:rsid w:val="007A55EE"/>
    <w:rsid w:val="00811EF8"/>
    <w:rsid w:val="00845B78"/>
    <w:rsid w:val="00847319"/>
    <w:rsid w:val="008B3E5D"/>
    <w:rsid w:val="0091017B"/>
    <w:rsid w:val="00981F97"/>
    <w:rsid w:val="009A115D"/>
    <w:rsid w:val="009B6DCC"/>
    <w:rsid w:val="00A152AD"/>
    <w:rsid w:val="00A577B0"/>
    <w:rsid w:val="00A64ED9"/>
    <w:rsid w:val="00AD27FC"/>
    <w:rsid w:val="00AF2DEC"/>
    <w:rsid w:val="00AF43F8"/>
    <w:rsid w:val="00B260BD"/>
    <w:rsid w:val="00B37041"/>
    <w:rsid w:val="00B42C8E"/>
    <w:rsid w:val="00BE7AC1"/>
    <w:rsid w:val="00BF5640"/>
    <w:rsid w:val="00BF6C33"/>
    <w:rsid w:val="00C21225"/>
    <w:rsid w:val="00C40273"/>
    <w:rsid w:val="00C431EB"/>
    <w:rsid w:val="00C60EC1"/>
    <w:rsid w:val="00CD5E0B"/>
    <w:rsid w:val="00CE6E94"/>
    <w:rsid w:val="00D16A68"/>
    <w:rsid w:val="00D61F64"/>
    <w:rsid w:val="00D65010"/>
    <w:rsid w:val="00E33CF7"/>
    <w:rsid w:val="00E454D5"/>
    <w:rsid w:val="00ED3654"/>
    <w:rsid w:val="00EF6A3F"/>
    <w:rsid w:val="00F36C23"/>
    <w:rsid w:val="00F5755C"/>
    <w:rsid w:val="00FA43CE"/>
    <w:rsid w:val="00FA4B01"/>
    <w:rsid w:val="00FC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E"/>
  </w:style>
  <w:style w:type="paragraph" w:styleId="1">
    <w:name w:val="heading 1"/>
    <w:basedOn w:val="a"/>
    <w:next w:val="a"/>
    <w:link w:val="10"/>
    <w:uiPriority w:val="9"/>
    <w:qFormat/>
    <w:rsid w:val="00AF2DE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60B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a"/>
    <w:uiPriority w:val="99"/>
    <w:rsid w:val="00B26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FontStyle50">
    <w:name w:val="Font Style50"/>
    <w:basedOn w:val="a0"/>
    <w:uiPriority w:val="99"/>
    <w:rsid w:val="00B260BD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Абзац списка1"/>
    <w:basedOn w:val="a"/>
    <w:rsid w:val="00B260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26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260BD"/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uiPriority w:val="39"/>
    <w:rsid w:val="00AF2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AF2DEC"/>
    <w:pPr>
      <w:suppressAutoHyphens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AF2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2DE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F2D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NR">
    <w:name w:val="NR"/>
    <w:basedOn w:val="a"/>
    <w:rsid w:val="00AF2D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">
    <w:name w:val="c8"/>
    <w:basedOn w:val="a"/>
    <w:rsid w:val="00A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F2DEC"/>
  </w:style>
  <w:style w:type="paragraph" w:customStyle="1" w:styleId="c26">
    <w:name w:val="c26"/>
    <w:basedOn w:val="a"/>
    <w:rsid w:val="00A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F2DEC"/>
  </w:style>
  <w:style w:type="paragraph" w:customStyle="1" w:styleId="c81">
    <w:name w:val="c81"/>
    <w:basedOn w:val="a"/>
    <w:rsid w:val="00A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AF2D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AF2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AF2DEC"/>
    <w:pPr>
      <w:spacing w:before="100" w:beforeAutospacing="1" w:after="100" w:afterAutospacing="1" w:line="340" w:lineRule="atLeast"/>
      <w:ind w:left="100" w:right="100"/>
    </w:pPr>
    <w:rPr>
      <w:rFonts w:ascii="Verdana" w:eastAsia="Arial Unicode MS" w:hAnsi="Verdana" w:cs="Verdana"/>
    </w:rPr>
  </w:style>
  <w:style w:type="character" w:styleId="aa">
    <w:name w:val="Emphasis"/>
    <w:basedOn w:val="a0"/>
    <w:uiPriority w:val="20"/>
    <w:qFormat/>
    <w:rsid w:val="00AF2DEC"/>
    <w:rPr>
      <w:i/>
      <w:iCs/>
    </w:rPr>
  </w:style>
  <w:style w:type="paragraph" w:styleId="ab">
    <w:name w:val="header"/>
    <w:basedOn w:val="a"/>
    <w:link w:val="ac"/>
    <w:uiPriority w:val="99"/>
    <w:unhideWhenUsed/>
    <w:rsid w:val="00AF2D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F2DEC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AF2D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F2DEC"/>
    <w:rPr>
      <w:rFonts w:eastAsiaTheme="minorHAnsi"/>
      <w:lang w:eastAsia="en-US"/>
    </w:rPr>
  </w:style>
  <w:style w:type="table" w:customStyle="1" w:styleId="12">
    <w:name w:val="Сетка таблицы1"/>
    <w:basedOn w:val="a1"/>
    <w:next w:val="a6"/>
    <w:uiPriority w:val="39"/>
    <w:rsid w:val="00AF2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AF2D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2DEC"/>
  </w:style>
  <w:style w:type="paragraph" w:customStyle="1" w:styleId="13">
    <w:name w:val="Обычный1"/>
    <w:rsid w:val="00AF2D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DEC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AF2DEC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basedOn w:val="a0"/>
    <w:uiPriority w:val="99"/>
    <w:unhideWhenUsed/>
    <w:rsid w:val="00AF2DEC"/>
    <w:rPr>
      <w:color w:val="0000FF"/>
      <w:u w:val="single"/>
    </w:rPr>
  </w:style>
  <w:style w:type="paragraph" w:customStyle="1" w:styleId="Style1">
    <w:name w:val="Style1"/>
    <w:basedOn w:val="a"/>
    <w:uiPriority w:val="99"/>
    <w:rsid w:val="00AF2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F2DEC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Title"/>
    <w:basedOn w:val="a"/>
    <w:link w:val="af3"/>
    <w:qFormat/>
    <w:rsid w:val="00AF2D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AF2DE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AF2D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DEC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AF2D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semiHidden/>
    <w:rsid w:val="00AF2DEC"/>
    <w:rPr>
      <w:rFonts w:eastAsiaTheme="minorHAnsi"/>
      <w:sz w:val="20"/>
      <w:szCs w:val="20"/>
      <w:lang w:eastAsia="en-US"/>
    </w:rPr>
  </w:style>
  <w:style w:type="paragraph" w:styleId="af6">
    <w:name w:val="Body Text"/>
    <w:basedOn w:val="a"/>
    <w:link w:val="af7"/>
    <w:unhideWhenUsed/>
    <w:rsid w:val="00AF2DEC"/>
    <w:pPr>
      <w:spacing w:after="120"/>
    </w:pPr>
  </w:style>
  <w:style w:type="character" w:customStyle="1" w:styleId="af7">
    <w:name w:val="Основной текст Знак"/>
    <w:basedOn w:val="a0"/>
    <w:link w:val="af6"/>
    <w:rsid w:val="00AF2DEC"/>
  </w:style>
  <w:style w:type="table" w:customStyle="1" w:styleId="110">
    <w:name w:val="Сетка таблицы11"/>
    <w:basedOn w:val="a1"/>
    <w:next w:val="a6"/>
    <w:rsid w:val="00AF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F2DEC"/>
    <w:pPr>
      <w:spacing w:after="0" w:line="240" w:lineRule="auto"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F2D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4">
    <w:name w:val="Нет списка1"/>
    <w:next w:val="a2"/>
    <w:uiPriority w:val="99"/>
    <w:semiHidden/>
    <w:unhideWhenUsed/>
    <w:rsid w:val="00AF2DEC"/>
  </w:style>
  <w:style w:type="paragraph" w:customStyle="1" w:styleId="15">
    <w:name w:val="Знак1"/>
    <w:basedOn w:val="a"/>
    <w:rsid w:val="00AF2D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3">
    <w:name w:val="Сетка таблицы2"/>
    <w:basedOn w:val="a1"/>
    <w:next w:val="a6"/>
    <w:rsid w:val="00AF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AF2DEC"/>
  </w:style>
  <w:style w:type="character" w:customStyle="1" w:styleId="apple-converted-space">
    <w:name w:val="apple-converted-space"/>
    <w:basedOn w:val="a0"/>
    <w:rsid w:val="00AF2DEC"/>
  </w:style>
  <w:style w:type="table" w:customStyle="1" w:styleId="31">
    <w:name w:val="Сетка таблицы3"/>
    <w:basedOn w:val="a1"/>
    <w:next w:val="a6"/>
    <w:uiPriority w:val="39"/>
    <w:rsid w:val="00AF2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C78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C789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C789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C78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B0C3-A473-4C78-AE4B-2B2479C7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2019-08-12T07:52:00Z</cp:lastPrinted>
  <dcterms:created xsi:type="dcterms:W3CDTF">2023-10-16T15:22:00Z</dcterms:created>
  <dcterms:modified xsi:type="dcterms:W3CDTF">2023-10-16T15:22:00Z</dcterms:modified>
</cp:coreProperties>
</file>