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2F" w:rsidRDefault="00D42E2F" w:rsidP="00732E62">
      <w:pPr>
        <w:spacing w:after="0"/>
        <w:rPr>
          <w:rFonts w:ascii="Times New Roman" w:hAnsi="Times New Roman" w:cs="Times New Roman"/>
          <w:sz w:val="28"/>
          <w:szCs w:val="28"/>
        </w:rPr>
      </w:pPr>
    </w:p>
    <w:p w:rsidR="00D42E2F" w:rsidRPr="00322FCE" w:rsidRDefault="00D42E2F" w:rsidP="006A5125">
      <w:pPr>
        <w:spacing w:before="150"/>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     </w:t>
      </w:r>
      <w:r w:rsidRPr="00322FCE">
        <w:rPr>
          <w:rFonts w:ascii="Times New Roman" w:hAnsi="Times New Roman" w:cs="Times New Roman"/>
          <w:b/>
          <w:bCs/>
          <w:sz w:val="28"/>
          <w:szCs w:val="28"/>
          <w:shd w:val="clear" w:color="auto" w:fill="FFFFFF"/>
        </w:rPr>
        <w:t>МУНИЦИПАЛЬНОЕ ОБЩЕОБРАЗОВАТЕЛЬНОЕ УЧРЕЖДЕНИЕ</w:t>
      </w:r>
    </w:p>
    <w:p w:rsidR="00D42E2F" w:rsidRPr="00322FCE" w:rsidRDefault="00D42E2F" w:rsidP="006A5125">
      <w:pPr>
        <w:spacing w:before="150"/>
        <w:jc w:val="center"/>
        <w:rPr>
          <w:rFonts w:ascii="Times New Roman" w:hAnsi="Times New Roman" w:cs="Times New Roman"/>
          <w:b/>
          <w:bCs/>
          <w:sz w:val="28"/>
          <w:szCs w:val="28"/>
          <w:shd w:val="clear" w:color="auto" w:fill="FFFFFF"/>
        </w:rPr>
      </w:pPr>
      <w:r w:rsidRPr="00322FCE">
        <w:rPr>
          <w:rFonts w:ascii="Times New Roman" w:hAnsi="Times New Roman" w:cs="Times New Roman"/>
          <w:b/>
          <w:bCs/>
          <w:sz w:val="28"/>
          <w:szCs w:val="28"/>
          <w:shd w:val="clear" w:color="auto" w:fill="FFFFFF"/>
        </w:rPr>
        <w:t>«СЕГОТСКАЯ   ШКОЛА»</w:t>
      </w:r>
    </w:p>
    <w:p w:rsidR="00D42E2F" w:rsidRPr="00322FCE" w:rsidRDefault="00D42E2F" w:rsidP="006A5125">
      <w:pPr>
        <w:spacing w:before="150"/>
        <w:rPr>
          <w:rFonts w:ascii="Times New Roman" w:hAnsi="Times New Roman" w:cs="Times New Roman"/>
          <w:b/>
          <w:bCs/>
          <w:shd w:val="clear" w:color="auto" w:fill="FFFFFF"/>
        </w:rPr>
      </w:pPr>
    </w:p>
    <w:p w:rsidR="00D42E2F" w:rsidRDefault="00D42E2F" w:rsidP="006A5125">
      <w:pPr>
        <w:spacing w:before="150"/>
        <w:rPr>
          <w:rFonts w:ascii="Times New Roman" w:hAnsi="Times New Roman" w:cs="Times New Roman"/>
          <w:shd w:val="clear" w:color="auto" w:fill="FFFFFF"/>
        </w:rPr>
      </w:pPr>
    </w:p>
    <w:tbl>
      <w:tblPr>
        <w:tblW w:w="0" w:type="auto"/>
        <w:tblInd w:w="-8" w:type="dxa"/>
        <w:tblCellMar>
          <w:left w:w="10" w:type="dxa"/>
          <w:right w:w="10" w:type="dxa"/>
        </w:tblCellMar>
        <w:tblLook w:val="0000"/>
      </w:tblPr>
      <w:tblGrid>
        <w:gridCol w:w="3513"/>
        <w:gridCol w:w="2544"/>
        <w:gridCol w:w="3555"/>
      </w:tblGrid>
      <w:tr w:rsidR="00D42E2F" w:rsidRPr="001C2D9F" w:rsidTr="00795A6E">
        <w:trPr>
          <w:trHeight w:val="1"/>
        </w:trPr>
        <w:tc>
          <w:tcPr>
            <w:tcW w:w="3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Согласовано с</w:t>
            </w:r>
          </w:p>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Управляющим совет</w:t>
            </w:r>
          </w:p>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Протокол №  2 от 12.04.2016 г.</w:t>
            </w:r>
          </w:p>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Председатель  УС  __________</w:t>
            </w:r>
          </w:p>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 xml:space="preserve">М.В. Крылова </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Принято на заседании</w:t>
            </w:r>
          </w:p>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Педагогического совета</w:t>
            </w:r>
          </w:p>
          <w:p w:rsidR="00D42E2F" w:rsidRPr="001C2D9F" w:rsidRDefault="00D42E2F" w:rsidP="00795A6E">
            <w:pPr>
              <w:spacing w:before="150"/>
              <w:rPr>
                <w:sz w:val="24"/>
                <w:szCs w:val="24"/>
              </w:rPr>
            </w:pPr>
            <w:r w:rsidRPr="001C2D9F">
              <w:rPr>
                <w:rFonts w:ascii="Times New Roman" w:hAnsi="Times New Roman" w:cs="Times New Roman"/>
                <w:sz w:val="24"/>
                <w:szCs w:val="24"/>
              </w:rPr>
              <w:t xml:space="preserve">Протокол </w:t>
            </w:r>
            <w:r w:rsidRPr="001C2D9F">
              <w:rPr>
                <w:rFonts w:ascii="Segoe UI Symbol" w:hAnsi="Segoe UI Symbol" w:cs="Segoe UI Symbol"/>
                <w:sz w:val="24"/>
                <w:szCs w:val="24"/>
              </w:rPr>
              <w:t>№</w:t>
            </w:r>
            <w:r w:rsidRPr="001C2D9F">
              <w:rPr>
                <w:rFonts w:ascii="Times New Roman" w:hAnsi="Times New Roman" w:cs="Times New Roman"/>
                <w:sz w:val="24"/>
                <w:szCs w:val="24"/>
              </w:rPr>
              <w:t xml:space="preserve"> 4 от 30.03.2016</w:t>
            </w:r>
          </w:p>
        </w:tc>
        <w:tc>
          <w:tcPr>
            <w:tcW w:w="3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Утверждаю</w:t>
            </w:r>
          </w:p>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Директор МОУ « Сеготская  школа»</w:t>
            </w:r>
          </w:p>
          <w:p w:rsidR="00D42E2F" w:rsidRPr="001C2D9F" w:rsidRDefault="00D42E2F" w:rsidP="00795A6E">
            <w:pPr>
              <w:spacing w:before="150"/>
              <w:rPr>
                <w:rFonts w:ascii="Times New Roman" w:hAnsi="Times New Roman" w:cs="Times New Roman"/>
                <w:sz w:val="24"/>
                <w:szCs w:val="24"/>
              </w:rPr>
            </w:pPr>
            <w:r w:rsidRPr="001C2D9F">
              <w:rPr>
                <w:rFonts w:ascii="Times New Roman" w:hAnsi="Times New Roman" w:cs="Times New Roman"/>
                <w:sz w:val="24"/>
                <w:szCs w:val="24"/>
              </w:rPr>
              <w:t xml:space="preserve">____________ Т.В. Писцова </w:t>
            </w:r>
          </w:p>
          <w:p w:rsidR="00D42E2F" w:rsidRPr="001C2D9F" w:rsidRDefault="00D42E2F" w:rsidP="00795A6E">
            <w:pPr>
              <w:spacing w:before="150"/>
              <w:rPr>
                <w:sz w:val="24"/>
                <w:szCs w:val="24"/>
              </w:rPr>
            </w:pPr>
            <w:r w:rsidRPr="001C2D9F">
              <w:rPr>
                <w:rFonts w:ascii="Times New Roman" w:hAnsi="Times New Roman" w:cs="Times New Roman"/>
                <w:sz w:val="24"/>
                <w:szCs w:val="24"/>
              </w:rPr>
              <w:t xml:space="preserve">Приказ </w:t>
            </w:r>
            <w:r w:rsidRPr="001C2D9F">
              <w:rPr>
                <w:rFonts w:ascii="Segoe UI Symbol" w:hAnsi="Segoe UI Symbol" w:cs="Segoe UI Symbol"/>
                <w:sz w:val="24"/>
                <w:szCs w:val="24"/>
              </w:rPr>
              <w:t>№</w:t>
            </w:r>
            <w:r w:rsidRPr="001C2D9F">
              <w:rPr>
                <w:rFonts w:ascii="Times New Roman" w:hAnsi="Times New Roman" w:cs="Times New Roman"/>
                <w:sz w:val="24"/>
                <w:szCs w:val="24"/>
              </w:rPr>
              <w:t xml:space="preserve"> 31-Б  от 30.03.2016г__________________</w:t>
            </w:r>
          </w:p>
        </w:tc>
      </w:tr>
    </w:tbl>
    <w:p w:rsidR="00D42E2F" w:rsidRDefault="00D42E2F" w:rsidP="006A5125">
      <w:pPr>
        <w:spacing w:before="150"/>
        <w:rPr>
          <w:rFonts w:ascii="Times New Roman" w:hAnsi="Times New Roman" w:cs="Times New Roman"/>
          <w:shd w:val="clear" w:color="auto" w:fill="FFFFFF"/>
        </w:rPr>
      </w:pPr>
    </w:p>
    <w:p w:rsidR="00D42E2F" w:rsidRPr="006A5125" w:rsidRDefault="00D42E2F" w:rsidP="00732E62">
      <w:pPr>
        <w:spacing w:after="0"/>
        <w:rPr>
          <w:rFonts w:ascii="Times New Roman" w:hAnsi="Times New Roman" w:cs="Times New Roman"/>
          <w:sz w:val="28"/>
          <w:szCs w:val="28"/>
        </w:rPr>
      </w:pPr>
    </w:p>
    <w:p w:rsidR="00D42E2F" w:rsidRDefault="00D42E2F" w:rsidP="00732E62">
      <w:pPr>
        <w:spacing w:after="0"/>
        <w:rPr>
          <w:rFonts w:ascii="Times New Roman" w:hAnsi="Times New Roman" w:cs="Times New Roman"/>
          <w:sz w:val="28"/>
          <w:szCs w:val="28"/>
        </w:rPr>
      </w:pPr>
    </w:p>
    <w:p w:rsidR="00D42E2F" w:rsidRDefault="00D42E2F" w:rsidP="00732E62">
      <w:pPr>
        <w:spacing w:after="0"/>
        <w:rPr>
          <w:rFonts w:ascii="Times New Roman" w:hAnsi="Times New Roman" w:cs="Times New Roman"/>
          <w:sz w:val="28"/>
          <w:szCs w:val="28"/>
        </w:rPr>
      </w:pPr>
    </w:p>
    <w:p w:rsidR="00D42E2F" w:rsidRDefault="00D42E2F" w:rsidP="00732E62">
      <w:pPr>
        <w:spacing w:after="0"/>
        <w:rPr>
          <w:rFonts w:ascii="Times New Roman" w:hAnsi="Times New Roman" w:cs="Times New Roman"/>
          <w:sz w:val="28"/>
          <w:szCs w:val="28"/>
        </w:rPr>
      </w:pPr>
    </w:p>
    <w:p w:rsidR="00D42E2F" w:rsidRPr="009940A6" w:rsidRDefault="00D42E2F" w:rsidP="00732E62">
      <w:pPr>
        <w:spacing w:after="0"/>
        <w:rPr>
          <w:rFonts w:ascii="Times New Roman" w:hAnsi="Times New Roman" w:cs="Times New Roman"/>
          <w:sz w:val="28"/>
          <w:szCs w:val="28"/>
        </w:rPr>
      </w:pPr>
      <w:r w:rsidRPr="009940A6">
        <w:rPr>
          <w:rFonts w:ascii="Times New Roman" w:hAnsi="Times New Roman" w:cs="Times New Roman"/>
          <w:sz w:val="28"/>
          <w:szCs w:val="28"/>
        </w:rPr>
        <w:t xml:space="preserve">                                                                                                             </w:t>
      </w:r>
    </w:p>
    <w:p w:rsidR="00D42E2F" w:rsidRPr="008153B9" w:rsidRDefault="00D42E2F" w:rsidP="00732E62">
      <w:pPr>
        <w:spacing w:after="0"/>
        <w:jc w:val="center"/>
        <w:rPr>
          <w:rStyle w:val="serp-urlitem"/>
          <w:rFonts w:ascii="Times New Roman" w:hAnsi="Times New Roman"/>
          <w:b/>
          <w:bCs/>
          <w:sz w:val="40"/>
          <w:szCs w:val="40"/>
        </w:rPr>
      </w:pPr>
      <w:r w:rsidRPr="008153B9">
        <w:rPr>
          <w:rStyle w:val="serp-urlitem"/>
          <w:rFonts w:ascii="Times New Roman" w:hAnsi="Times New Roman"/>
          <w:b/>
          <w:bCs/>
          <w:sz w:val="40"/>
          <w:szCs w:val="40"/>
        </w:rPr>
        <w:t>Положение о текущем контроле, промежуточной аттестации</w:t>
      </w:r>
    </w:p>
    <w:p w:rsidR="00D42E2F" w:rsidRPr="008153B9" w:rsidRDefault="00D42E2F" w:rsidP="00732E62">
      <w:pPr>
        <w:spacing w:after="0"/>
        <w:jc w:val="center"/>
        <w:rPr>
          <w:rStyle w:val="serp-urlitem"/>
          <w:rFonts w:ascii="Times New Roman" w:hAnsi="Times New Roman"/>
          <w:b/>
          <w:bCs/>
          <w:sz w:val="40"/>
          <w:szCs w:val="40"/>
        </w:rPr>
      </w:pPr>
      <w:r w:rsidRPr="008153B9">
        <w:rPr>
          <w:rStyle w:val="serp-urlitem"/>
          <w:rFonts w:ascii="Times New Roman" w:hAnsi="Times New Roman"/>
          <w:b/>
          <w:bCs/>
          <w:sz w:val="40"/>
          <w:szCs w:val="40"/>
        </w:rPr>
        <w:t>и переводе обучающихся в следующий класс в МОУ «Сеготская   школа»</w:t>
      </w:r>
    </w:p>
    <w:p w:rsidR="00D42E2F" w:rsidRPr="008153B9" w:rsidRDefault="00D42E2F" w:rsidP="00732E62">
      <w:pPr>
        <w:spacing w:after="0"/>
        <w:rPr>
          <w:rStyle w:val="serp-urlitem"/>
          <w:rFonts w:ascii="Times New Roman" w:hAnsi="Times New Roman"/>
          <w:b/>
          <w:bCs/>
          <w:sz w:val="40"/>
          <w:szCs w:val="40"/>
        </w:rPr>
      </w:pPr>
      <w:r w:rsidRPr="008153B9">
        <w:rPr>
          <w:rStyle w:val="serp-urlitem"/>
          <w:rFonts w:ascii="Times New Roman" w:hAnsi="Times New Roman"/>
          <w:b/>
          <w:bCs/>
          <w:sz w:val="40"/>
          <w:szCs w:val="40"/>
        </w:rPr>
        <w:t xml:space="preserve">              </w:t>
      </w: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r>
        <w:rPr>
          <w:rStyle w:val="serp-urlitem"/>
          <w:rFonts w:ascii="Times New Roman" w:hAnsi="Times New Roman"/>
          <w:b/>
          <w:bCs/>
          <w:sz w:val="28"/>
          <w:szCs w:val="28"/>
        </w:rPr>
        <w:t xml:space="preserve">                                                      с.  Сеготь,  2016 г.</w:t>
      </w:r>
    </w:p>
    <w:p w:rsidR="00D42E2F" w:rsidRDefault="00D42E2F" w:rsidP="00732E62">
      <w:pPr>
        <w:spacing w:after="0" w:line="240" w:lineRule="auto"/>
        <w:ind w:left="360"/>
        <w:rPr>
          <w:rStyle w:val="serp-urlitem"/>
          <w:rFonts w:ascii="Times New Roman" w:hAnsi="Times New Roman"/>
          <w:b/>
          <w:bCs/>
          <w:sz w:val="28"/>
          <w:szCs w:val="28"/>
        </w:rPr>
      </w:pPr>
    </w:p>
    <w:p w:rsidR="00D42E2F" w:rsidRDefault="00D42E2F" w:rsidP="00732E62">
      <w:pPr>
        <w:spacing w:after="0" w:line="240" w:lineRule="auto"/>
        <w:ind w:left="360"/>
        <w:rPr>
          <w:rStyle w:val="serp-urlitem"/>
          <w:rFonts w:ascii="Times New Roman" w:hAnsi="Times New Roman"/>
          <w:b/>
          <w:bCs/>
          <w:sz w:val="28"/>
          <w:szCs w:val="28"/>
        </w:rPr>
      </w:pPr>
    </w:p>
    <w:p w:rsidR="00D42E2F" w:rsidRPr="009940A6" w:rsidRDefault="00D42E2F" w:rsidP="00732E62">
      <w:pPr>
        <w:spacing w:after="0" w:line="240" w:lineRule="auto"/>
        <w:ind w:left="360"/>
        <w:rPr>
          <w:rStyle w:val="serp-urlitem"/>
          <w:rFonts w:ascii="Times New Roman" w:hAnsi="Times New Roman"/>
          <w:b/>
          <w:bCs/>
          <w:sz w:val="28"/>
          <w:szCs w:val="28"/>
        </w:rPr>
      </w:pPr>
      <w:r w:rsidRPr="009940A6">
        <w:rPr>
          <w:rStyle w:val="serp-urlitem"/>
          <w:rFonts w:ascii="Times New Roman" w:hAnsi="Times New Roman"/>
          <w:b/>
          <w:bCs/>
          <w:sz w:val="28"/>
          <w:szCs w:val="28"/>
        </w:rPr>
        <w:t>1.Общие положения</w:t>
      </w:r>
    </w:p>
    <w:p w:rsidR="00D42E2F" w:rsidRPr="009940A6" w:rsidRDefault="00D42E2F" w:rsidP="00732E62">
      <w:pPr>
        <w:spacing w:after="0" w:line="240" w:lineRule="auto"/>
        <w:ind w:left="360"/>
        <w:jc w:val="both"/>
        <w:rPr>
          <w:rStyle w:val="serp-urlitem"/>
          <w:rFonts w:ascii="Times New Roman" w:hAnsi="Times New Roman"/>
          <w:sz w:val="28"/>
          <w:szCs w:val="28"/>
        </w:rPr>
      </w:pPr>
      <w:r w:rsidRPr="009940A6">
        <w:rPr>
          <w:rStyle w:val="serp-urlitem"/>
          <w:rFonts w:ascii="Times New Roman" w:hAnsi="Times New Roman"/>
          <w:sz w:val="28"/>
          <w:szCs w:val="28"/>
        </w:rPr>
        <w:t>1.1 Настоящее положение  о текущем контроле, промежуточной аттестации и переводе обучающихся в следующий класс, в дальнейшем – Положение, разработано на основе Федерального Закона  от 29.12.2012г. №273-ФЗ «Об образовании в Российской Федерации», приказа Минобрнауки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w:t>
      </w:r>
      <w:r>
        <w:rPr>
          <w:rStyle w:val="serp-urlitem"/>
          <w:rFonts w:ascii="Times New Roman" w:hAnsi="Times New Roman"/>
          <w:sz w:val="28"/>
          <w:szCs w:val="28"/>
        </w:rPr>
        <w:t>ава М</w:t>
      </w:r>
      <w:r w:rsidRPr="009940A6">
        <w:rPr>
          <w:rStyle w:val="serp-urlitem"/>
          <w:rFonts w:ascii="Times New Roman" w:hAnsi="Times New Roman"/>
          <w:sz w:val="28"/>
          <w:szCs w:val="28"/>
        </w:rPr>
        <w:t xml:space="preserve">ОУ </w:t>
      </w:r>
      <w:r>
        <w:rPr>
          <w:rStyle w:val="serp-urlitem"/>
          <w:rFonts w:ascii="Times New Roman" w:hAnsi="Times New Roman"/>
          <w:sz w:val="28"/>
          <w:szCs w:val="28"/>
        </w:rPr>
        <w:t>«Сеготская  школа»</w:t>
      </w:r>
      <w:r w:rsidRPr="009940A6">
        <w:rPr>
          <w:rStyle w:val="serp-urlitem"/>
          <w:rFonts w:ascii="Times New Roman" w:hAnsi="Times New Roman"/>
          <w:sz w:val="28"/>
          <w:szCs w:val="28"/>
        </w:rPr>
        <w:t>, в дальнейшем Школа.</w:t>
      </w:r>
    </w:p>
    <w:p w:rsidR="00D42E2F" w:rsidRPr="009940A6" w:rsidRDefault="00D42E2F" w:rsidP="00732E62">
      <w:pPr>
        <w:spacing w:after="0" w:line="240" w:lineRule="auto"/>
        <w:ind w:left="360"/>
        <w:jc w:val="both"/>
        <w:rPr>
          <w:rStyle w:val="serp-urlitem"/>
          <w:rFonts w:ascii="Times New Roman" w:hAnsi="Times New Roman"/>
          <w:sz w:val="28"/>
          <w:szCs w:val="28"/>
        </w:rPr>
      </w:pPr>
      <w:r w:rsidRPr="009940A6">
        <w:rPr>
          <w:rStyle w:val="serp-urlitem"/>
          <w:rFonts w:ascii="Times New Roman" w:hAnsi="Times New Roman"/>
          <w:sz w:val="28"/>
          <w:szCs w:val="28"/>
        </w:rPr>
        <w:t>1.2.  Положение устанавливает нормативное регулирование деятельности Школы, участников образовательного  процесса в вопросах организации и проведения текущего контроля, промежуточной аттестации обучающихся (в том числе регулирует правила, порядок и сроки проведения промежуточной аттестации в переводных классах), а также вопросы перевода обучающихся в следующий класс.</w:t>
      </w:r>
    </w:p>
    <w:p w:rsidR="00D42E2F" w:rsidRPr="009940A6" w:rsidRDefault="00D42E2F" w:rsidP="00732E62">
      <w:pPr>
        <w:spacing w:after="0" w:line="240" w:lineRule="auto"/>
        <w:ind w:left="360"/>
        <w:jc w:val="both"/>
        <w:rPr>
          <w:rStyle w:val="serp-urlitem"/>
          <w:rFonts w:ascii="Times New Roman" w:hAnsi="Times New Roman"/>
          <w:sz w:val="28"/>
          <w:szCs w:val="28"/>
        </w:rPr>
      </w:pPr>
      <w:r w:rsidRPr="009940A6">
        <w:rPr>
          <w:rStyle w:val="serp-urlitem"/>
          <w:rFonts w:ascii="Times New Roman" w:hAnsi="Times New Roman"/>
          <w:sz w:val="28"/>
          <w:szCs w:val="28"/>
        </w:rPr>
        <w:t>1.3. Настоящее Положение утверждается Педагогическим советом школы, имеющим право вносить в него свои изменения и дополнения, вводится в действие приказом директора  школы.</w:t>
      </w:r>
    </w:p>
    <w:p w:rsidR="00D42E2F" w:rsidRPr="009940A6" w:rsidRDefault="00D42E2F" w:rsidP="00732E62">
      <w:pPr>
        <w:spacing w:after="0" w:line="240" w:lineRule="auto"/>
        <w:jc w:val="both"/>
        <w:rPr>
          <w:rStyle w:val="serp-urlitem"/>
          <w:rFonts w:ascii="Times New Roman" w:hAnsi="Times New Roman"/>
          <w:sz w:val="28"/>
          <w:szCs w:val="28"/>
        </w:rPr>
      </w:pPr>
    </w:p>
    <w:p w:rsidR="00D42E2F" w:rsidRPr="009940A6" w:rsidRDefault="00D42E2F" w:rsidP="00732E62">
      <w:pPr>
        <w:tabs>
          <w:tab w:val="left" w:pos="7811"/>
        </w:tabs>
        <w:spacing w:after="0" w:line="240" w:lineRule="auto"/>
        <w:rPr>
          <w:rStyle w:val="serp-urlitem"/>
          <w:rFonts w:ascii="Times New Roman" w:hAnsi="Times New Roman"/>
          <w:b/>
          <w:bCs/>
          <w:sz w:val="28"/>
          <w:szCs w:val="28"/>
        </w:rPr>
      </w:pPr>
      <w:r w:rsidRPr="009940A6">
        <w:rPr>
          <w:rStyle w:val="serp-urlitem"/>
          <w:rFonts w:ascii="Times New Roman" w:hAnsi="Times New Roman"/>
          <w:sz w:val="28"/>
          <w:szCs w:val="28"/>
        </w:rPr>
        <w:t xml:space="preserve">     </w:t>
      </w:r>
      <w:r w:rsidRPr="009940A6">
        <w:rPr>
          <w:rStyle w:val="serp-urlitem"/>
          <w:rFonts w:ascii="Times New Roman" w:hAnsi="Times New Roman"/>
          <w:b/>
          <w:bCs/>
          <w:sz w:val="28"/>
          <w:szCs w:val="28"/>
        </w:rPr>
        <w:t xml:space="preserve">2. Текущий контроль </w:t>
      </w:r>
    </w:p>
    <w:p w:rsidR="00D42E2F" w:rsidRPr="009940A6" w:rsidRDefault="00D42E2F" w:rsidP="00732E62">
      <w:pPr>
        <w:tabs>
          <w:tab w:val="left" w:pos="7811"/>
        </w:tabs>
        <w:spacing w:after="0" w:line="240" w:lineRule="auto"/>
        <w:ind w:left="284"/>
        <w:jc w:val="both"/>
        <w:rPr>
          <w:rStyle w:val="serp-urlitem"/>
          <w:rFonts w:ascii="Times New Roman" w:hAnsi="Times New Roman"/>
          <w:sz w:val="28"/>
          <w:szCs w:val="28"/>
        </w:rPr>
      </w:pPr>
      <w:r w:rsidRPr="009940A6">
        <w:rPr>
          <w:rStyle w:val="serp-urlitem"/>
          <w:rFonts w:ascii="Times New Roman" w:hAnsi="Times New Roman"/>
          <w:sz w:val="28"/>
          <w:szCs w:val="28"/>
        </w:rPr>
        <w:t>2.1. Текущий контроль представляет собой совокупность мероприятий, включающих планирование контроля по отдельным учебным предметам (курсам) учебного плана Образовательной программы, за сформированностью  у учащихся предметных, личностных и метапредметных умений (для обучающихся по ФГОС НОО и ООО), разработку содержания и методики проведения отдельных работ контрольного, практического и творческого характера, проверку (оценку) хода и результатов выполнения обучающимися указанных работ, а также документальное оформление результатов проверки (оценки), осуществляемых в целях:</w:t>
      </w:r>
    </w:p>
    <w:p w:rsidR="00D42E2F" w:rsidRPr="009940A6" w:rsidRDefault="00D42E2F" w:rsidP="00732E62">
      <w:pPr>
        <w:tabs>
          <w:tab w:val="left" w:pos="7811"/>
        </w:tabs>
        <w:spacing w:after="0" w:line="240" w:lineRule="auto"/>
        <w:ind w:left="284"/>
        <w:jc w:val="both"/>
        <w:rPr>
          <w:rStyle w:val="serp-urlitem"/>
          <w:rFonts w:ascii="Times New Roman" w:hAnsi="Times New Roman"/>
          <w:sz w:val="28"/>
          <w:szCs w:val="28"/>
        </w:rPr>
      </w:pPr>
      <w:r w:rsidRPr="009940A6">
        <w:rPr>
          <w:rStyle w:val="serp-urlitem"/>
          <w:rFonts w:ascii="Times New Roman" w:hAnsi="Times New Roman"/>
          <w:sz w:val="28"/>
          <w:szCs w:val="28"/>
        </w:rPr>
        <w:t>1) оценки индивидуальных образовательных достижений обучающихся и динамики их роста в течение учебного года;</w:t>
      </w:r>
    </w:p>
    <w:p w:rsidR="00D42E2F" w:rsidRPr="009940A6" w:rsidRDefault="00D42E2F" w:rsidP="00732E62">
      <w:pPr>
        <w:tabs>
          <w:tab w:val="left" w:pos="7811"/>
        </w:tabs>
        <w:spacing w:after="0" w:line="240" w:lineRule="auto"/>
        <w:ind w:left="284"/>
        <w:jc w:val="both"/>
        <w:rPr>
          <w:rFonts w:ascii="Times New Roman" w:hAnsi="Times New Roman" w:cs="Times New Roman"/>
          <w:sz w:val="28"/>
          <w:szCs w:val="28"/>
        </w:rPr>
      </w:pPr>
      <w:r w:rsidRPr="009940A6">
        <w:rPr>
          <w:rStyle w:val="serp-urlitem"/>
          <w:rFonts w:ascii="Times New Roman" w:hAnsi="Times New Roman"/>
          <w:sz w:val="28"/>
          <w:szCs w:val="28"/>
        </w:rPr>
        <w:t xml:space="preserve">2) выявления индивидуально значимых и иных факторов (обстоятельств), способствующих или препятствующих достижению обучающимися </w:t>
      </w:r>
      <w:r w:rsidRPr="009940A6">
        <w:rPr>
          <w:rFonts w:ascii="Times New Roman" w:hAnsi="Times New Roman" w:cs="Times New Roman"/>
          <w:sz w:val="28"/>
          <w:szCs w:val="28"/>
        </w:rPr>
        <w:t>планируемых образовательных результатов освоения соответствующей основной общеобразовательной программы;</w:t>
      </w:r>
    </w:p>
    <w:p w:rsidR="00D42E2F" w:rsidRPr="009940A6" w:rsidRDefault="00D42E2F" w:rsidP="00732E62">
      <w:pPr>
        <w:tabs>
          <w:tab w:val="left" w:pos="7811"/>
        </w:tabs>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3) изучения и оценки эффективности методов, форм и средств обучения, используемых в образовательном процессе;</w:t>
      </w:r>
    </w:p>
    <w:p w:rsidR="00D42E2F" w:rsidRPr="009940A6" w:rsidRDefault="00D42E2F" w:rsidP="00732E62">
      <w:pPr>
        <w:tabs>
          <w:tab w:val="left" w:pos="7811"/>
        </w:tabs>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4) принятия организационно-педагогических и иных решений по совершенствованию образовательного процесса в Школе.</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2.2. Предметом текущего контроля является оценка достижения обучающимися планируемых результатов обучения.</w:t>
      </w:r>
    </w:p>
    <w:p w:rsidR="00D42E2F" w:rsidRPr="009940A6" w:rsidRDefault="00D42E2F" w:rsidP="00732E62">
      <w:pPr>
        <w:autoSpaceDE w:val="0"/>
        <w:autoSpaceDN w:val="0"/>
        <w:adjustRightInd w:val="0"/>
        <w:spacing w:after="0" w:line="240" w:lineRule="auto"/>
        <w:ind w:left="284"/>
        <w:rPr>
          <w:rFonts w:ascii="Times New Roman" w:hAnsi="Times New Roman" w:cs="Times New Roman"/>
          <w:sz w:val="28"/>
          <w:szCs w:val="28"/>
        </w:rPr>
      </w:pPr>
      <w:r w:rsidRPr="009940A6">
        <w:rPr>
          <w:rFonts w:ascii="Times New Roman" w:hAnsi="Times New Roman" w:cs="Times New Roman"/>
          <w:sz w:val="28"/>
          <w:szCs w:val="28"/>
        </w:rPr>
        <w:t>2.3. Текущий контроль включает в себя урочное, тематическое и рубежное (</w:t>
      </w:r>
      <w:r>
        <w:rPr>
          <w:rFonts w:ascii="Times New Roman" w:hAnsi="Times New Roman" w:cs="Times New Roman"/>
          <w:sz w:val="28"/>
          <w:szCs w:val="28"/>
        </w:rPr>
        <w:t>четверное</w:t>
      </w:r>
      <w:r w:rsidRPr="009940A6">
        <w:rPr>
          <w:rFonts w:ascii="Times New Roman" w:hAnsi="Times New Roman" w:cs="Times New Roman"/>
          <w:sz w:val="28"/>
          <w:szCs w:val="28"/>
        </w:rPr>
        <w:t>, полугодовое, годовое) оценивание результатов учебной деятельности учащихся.</w:t>
      </w:r>
    </w:p>
    <w:p w:rsidR="00D42E2F" w:rsidRPr="009940A6" w:rsidRDefault="00D42E2F" w:rsidP="00732E62">
      <w:pPr>
        <w:autoSpaceDE w:val="0"/>
        <w:autoSpaceDN w:val="0"/>
        <w:adjustRightInd w:val="0"/>
        <w:spacing w:after="0" w:line="240" w:lineRule="auto"/>
        <w:ind w:left="284"/>
        <w:rPr>
          <w:rFonts w:ascii="Times New Roman" w:hAnsi="Times New Roman" w:cs="Times New Roman"/>
          <w:sz w:val="28"/>
          <w:szCs w:val="28"/>
        </w:rPr>
      </w:pPr>
      <w:r w:rsidRPr="009940A6">
        <w:rPr>
          <w:rFonts w:ascii="Times New Roman" w:hAnsi="Times New Roman" w:cs="Times New Roman"/>
          <w:sz w:val="28"/>
          <w:szCs w:val="28"/>
        </w:rPr>
        <w:t>2.4. Формы текущего контроля:</w:t>
      </w:r>
    </w:p>
    <w:p w:rsidR="00D42E2F" w:rsidRPr="009940A6" w:rsidRDefault="00D42E2F" w:rsidP="00732E62">
      <w:pPr>
        <w:pStyle w:val="ListParagraph"/>
        <w:numPr>
          <w:ilvl w:val="0"/>
          <w:numId w:val="1"/>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письменный</w:t>
      </w:r>
    </w:p>
    <w:p w:rsidR="00D42E2F" w:rsidRPr="009940A6" w:rsidRDefault="00D42E2F" w:rsidP="00732E62">
      <w:pPr>
        <w:pStyle w:val="ListParagraph"/>
        <w:numPr>
          <w:ilvl w:val="0"/>
          <w:numId w:val="1"/>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устный</w:t>
      </w:r>
    </w:p>
    <w:p w:rsidR="00D42E2F" w:rsidRPr="009940A6" w:rsidRDefault="00D42E2F" w:rsidP="00732E62">
      <w:pPr>
        <w:pStyle w:val="ListParagraph"/>
        <w:numPr>
          <w:ilvl w:val="0"/>
          <w:numId w:val="1"/>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комбинированный.</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2.5. Письменный контроль предполагает письменный ответ обучающегося на бумажном или электронном носителе на один или систему вопросов (заданий). К письменным ответам относятся:</w:t>
      </w:r>
    </w:p>
    <w:p w:rsidR="00D42E2F" w:rsidRPr="009940A6" w:rsidRDefault="00D42E2F" w:rsidP="00732E62">
      <w:pPr>
        <w:pStyle w:val="ListParagraph"/>
        <w:numPr>
          <w:ilvl w:val="0"/>
          <w:numId w:val="2"/>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домашние работы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проверочные работы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лабораторные работы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практические работы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контрольные работы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самостоятельные работы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творческие работы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зачетные работы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выполнение стандартизированных тестов (в том числе компьютерных)</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письменные отчёты о наблюдениях</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письменные ответы на вопросы теста</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сочинения</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сочинение собственных литературных, музыкальных произведений</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изложения</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диктанты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рецензия, отзыв, аннотация</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рефераты</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эссе</w:t>
      </w:r>
    </w:p>
    <w:p w:rsidR="00D42E2F" w:rsidRPr="009940A6" w:rsidRDefault="00D42E2F" w:rsidP="00732E62">
      <w:pPr>
        <w:pStyle w:val="ListParagraph"/>
        <w:numPr>
          <w:ilvl w:val="0"/>
          <w:numId w:val="2"/>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другие работы контрольного характера, выполняемые письменно.</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2.6. Устный контроль предполагает устный ответ обучающегося на один или систему вопросов в следующих формах:</w:t>
      </w:r>
    </w:p>
    <w:p w:rsidR="00D42E2F" w:rsidRPr="009940A6" w:rsidRDefault="00D42E2F" w:rsidP="00732E62">
      <w:pPr>
        <w:pStyle w:val="ListParagraph"/>
        <w:numPr>
          <w:ilvl w:val="0"/>
          <w:numId w:val="3"/>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проверка техники чтения</w:t>
      </w:r>
    </w:p>
    <w:p w:rsidR="00D42E2F" w:rsidRPr="009940A6" w:rsidRDefault="00D42E2F" w:rsidP="00732E62">
      <w:pPr>
        <w:pStyle w:val="ListParagraph"/>
        <w:numPr>
          <w:ilvl w:val="0"/>
          <w:numId w:val="3"/>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зачет</w:t>
      </w:r>
    </w:p>
    <w:p w:rsidR="00D42E2F" w:rsidRPr="009940A6" w:rsidRDefault="00D42E2F" w:rsidP="00732E62">
      <w:pPr>
        <w:pStyle w:val="ListParagraph"/>
        <w:numPr>
          <w:ilvl w:val="0"/>
          <w:numId w:val="3"/>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рассказ</w:t>
      </w:r>
    </w:p>
    <w:p w:rsidR="00D42E2F" w:rsidRPr="009940A6" w:rsidRDefault="00D42E2F" w:rsidP="00732E62">
      <w:pPr>
        <w:pStyle w:val="ListParagraph"/>
        <w:numPr>
          <w:ilvl w:val="0"/>
          <w:numId w:val="3"/>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собеседование</w:t>
      </w:r>
    </w:p>
    <w:p w:rsidR="00D42E2F" w:rsidRPr="009940A6" w:rsidRDefault="00D42E2F" w:rsidP="00732E62">
      <w:pPr>
        <w:pStyle w:val="ListParagraph"/>
        <w:numPr>
          <w:ilvl w:val="0"/>
          <w:numId w:val="3"/>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доклад</w:t>
      </w:r>
    </w:p>
    <w:p w:rsidR="00D42E2F" w:rsidRPr="009940A6" w:rsidRDefault="00D42E2F" w:rsidP="00732E62">
      <w:pPr>
        <w:pStyle w:val="ListParagraph"/>
        <w:numPr>
          <w:ilvl w:val="0"/>
          <w:numId w:val="3"/>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презентация</w:t>
      </w:r>
    </w:p>
    <w:p w:rsidR="00D42E2F" w:rsidRPr="009940A6" w:rsidRDefault="00D42E2F" w:rsidP="00732E62">
      <w:pPr>
        <w:pStyle w:val="ListParagraph"/>
        <w:numPr>
          <w:ilvl w:val="0"/>
          <w:numId w:val="3"/>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дискуссия, дебаты</w:t>
      </w:r>
    </w:p>
    <w:p w:rsidR="00D42E2F" w:rsidRPr="009940A6" w:rsidRDefault="00D42E2F" w:rsidP="00732E62">
      <w:pPr>
        <w:pStyle w:val="ListParagraph"/>
        <w:numPr>
          <w:ilvl w:val="0"/>
          <w:numId w:val="3"/>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тестирование и сдача нормативов по физической культуре</w:t>
      </w:r>
    </w:p>
    <w:p w:rsidR="00D42E2F" w:rsidRPr="009940A6" w:rsidRDefault="00D42E2F" w:rsidP="00732E62">
      <w:pPr>
        <w:pStyle w:val="ListParagraph"/>
        <w:numPr>
          <w:ilvl w:val="0"/>
          <w:numId w:val="3"/>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решение математических и иных задач в уме</w:t>
      </w:r>
    </w:p>
    <w:p w:rsidR="00D42E2F" w:rsidRPr="009940A6" w:rsidRDefault="00D42E2F" w:rsidP="00732E62">
      <w:pPr>
        <w:pStyle w:val="ListParagraph"/>
        <w:numPr>
          <w:ilvl w:val="0"/>
          <w:numId w:val="3"/>
        </w:numPr>
        <w:autoSpaceDE w:val="0"/>
        <w:autoSpaceDN w:val="0"/>
        <w:adjustRightInd w:val="0"/>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комментирование (анализ) ситуаций</w:t>
      </w:r>
    </w:p>
    <w:p w:rsidR="00D42E2F" w:rsidRPr="009940A6" w:rsidRDefault="00D42E2F" w:rsidP="00732E62">
      <w:pPr>
        <w:pStyle w:val="ListParagraph"/>
        <w:numPr>
          <w:ilvl w:val="0"/>
          <w:numId w:val="3"/>
        </w:numPr>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выразительное чтение (в том числе наизусть)</w:t>
      </w:r>
    </w:p>
    <w:p w:rsidR="00D42E2F" w:rsidRPr="009940A6" w:rsidRDefault="00D42E2F" w:rsidP="00732E62">
      <w:pPr>
        <w:pStyle w:val="ListParagraph"/>
        <w:numPr>
          <w:ilvl w:val="0"/>
          <w:numId w:val="3"/>
        </w:numPr>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произнесение самостоятельно сочиненных произведений (в прозе или стихотворной форме)</w:t>
      </w:r>
    </w:p>
    <w:p w:rsidR="00D42E2F" w:rsidRPr="009940A6" w:rsidRDefault="00D42E2F" w:rsidP="00732E62">
      <w:pPr>
        <w:pStyle w:val="ListParagraph"/>
        <w:numPr>
          <w:ilvl w:val="0"/>
          <w:numId w:val="3"/>
        </w:numPr>
        <w:spacing w:after="0" w:line="240" w:lineRule="auto"/>
        <w:ind w:left="284" w:firstLine="0"/>
        <w:rPr>
          <w:rFonts w:ascii="Times New Roman" w:hAnsi="Times New Roman" w:cs="Times New Roman"/>
          <w:sz w:val="28"/>
          <w:szCs w:val="28"/>
        </w:rPr>
      </w:pPr>
      <w:r w:rsidRPr="009940A6">
        <w:rPr>
          <w:rFonts w:ascii="Times New Roman" w:hAnsi="Times New Roman" w:cs="Times New Roman"/>
          <w:sz w:val="28"/>
          <w:szCs w:val="28"/>
        </w:rPr>
        <w:t>другие работы контрольного характера, выполняемые устно.</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2.7. Комбинированный ответ предполагает сочетание письменного и устного видов контроля.</w:t>
      </w:r>
    </w:p>
    <w:p w:rsidR="00D42E2F" w:rsidRPr="009940A6" w:rsidRDefault="00D42E2F" w:rsidP="00732E62">
      <w:pPr>
        <w:autoSpaceDE w:val="0"/>
        <w:autoSpaceDN w:val="0"/>
        <w:adjustRightInd w:val="0"/>
        <w:spacing w:after="0" w:line="240" w:lineRule="auto"/>
        <w:ind w:left="284"/>
        <w:rPr>
          <w:rFonts w:ascii="Times New Roman" w:hAnsi="Times New Roman" w:cs="Times New Roman"/>
          <w:sz w:val="28"/>
          <w:szCs w:val="28"/>
        </w:rPr>
      </w:pPr>
      <w:r w:rsidRPr="009940A6">
        <w:rPr>
          <w:rFonts w:ascii="Times New Roman" w:hAnsi="Times New Roman" w:cs="Times New Roman"/>
          <w:sz w:val="28"/>
          <w:szCs w:val="28"/>
        </w:rPr>
        <w:t>2.8. Текущий контроль обучающихся 1-х классов в течение учебного года осуществляется качественно без фиксации их достижений в классных журналах в виде отметок по 5-балльной шкале</w:t>
      </w:r>
      <w:r>
        <w:rPr>
          <w:rFonts w:ascii="Times New Roman" w:hAnsi="Times New Roman" w:cs="Times New Roman"/>
          <w:sz w:val="28"/>
          <w:szCs w:val="28"/>
        </w:rPr>
        <w:t xml:space="preserve"> </w:t>
      </w:r>
      <w:r w:rsidRPr="009940A6">
        <w:rPr>
          <w:rFonts w:ascii="Times New Roman" w:hAnsi="Times New Roman" w:cs="Times New Roman"/>
          <w:sz w:val="28"/>
          <w:szCs w:val="28"/>
        </w:rPr>
        <w:t>в виде накопительной оценки в форме «Портфолио», которое может сохранять и далее на основании Положения о портфолио учащихся.</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2.9.  По курсу ОРКСЭ  вводится безотметочное обучение. Применяется зачётная система («</w:t>
      </w:r>
      <w:r>
        <w:rPr>
          <w:rFonts w:ascii="Times New Roman" w:hAnsi="Times New Roman" w:cs="Times New Roman"/>
          <w:sz w:val="28"/>
          <w:szCs w:val="28"/>
        </w:rPr>
        <w:t>освоил</w:t>
      </w:r>
      <w:r w:rsidRPr="009940A6">
        <w:rPr>
          <w:rFonts w:ascii="Times New Roman" w:hAnsi="Times New Roman" w:cs="Times New Roman"/>
          <w:sz w:val="28"/>
          <w:szCs w:val="28"/>
        </w:rPr>
        <w:t>», «не</w:t>
      </w:r>
      <w:r>
        <w:rPr>
          <w:rFonts w:ascii="Times New Roman" w:hAnsi="Times New Roman" w:cs="Times New Roman"/>
          <w:sz w:val="28"/>
          <w:szCs w:val="28"/>
        </w:rPr>
        <w:t xml:space="preserve"> освоил</w:t>
      </w:r>
      <w:r w:rsidRPr="009940A6">
        <w:rPr>
          <w:rFonts w:ascii="Times New Roman" w:hAnsi="Times New Roman" w:cs="Times New Roman"/>
          <w:sz w:val="28"/>
          <w:szCs w:val="28"/>
        </w:rPr>
        <w:t>»).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2.10. При изучении элективных, факультативных курсов, предметов по выбору и иных курсов, на изучение которых отводится 34 и менее часов в год, применяется зачётная («зачёт», «незачёт») система оценивания как оценка усвоения учебного материала, если иной системы оценивания не предусмотрено рабочей программой курса.</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2.11. Текущий контроль обучающихся 2-</w:t>
      </w:r>
      <w:r>
        <w:rPr>
          <w:rFonts w:ascii="Times New Roman" w:hAnsi="Times New Roman" w:cs="Times New Roman"/>
          <w:sz w:val="28"/>
          <w:szCs w:val="28"/>
        </w:rPr>
        <w:t>9</w:t>
      </w:r>
      <w:r w:rsidRPr="009940A6">
        <w:rPr>
          <w:rFonts w:ascii="Times New Roman" w:hAnsi="Times New Roman" w:cs="Times New Roman"/>
          <w:sz w:val="28"/>
          <w:szCs w:val="28"/>
        </w:rPr>
        <w:t xml:space="preserve"> классов осуществляется по 5-балльной шкале.</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2.12. Обучающиеся, временно находящиеся в санаторно-</w:t>
      </w:r>
      <w:r>
        <w:rPr>
          <w:rFonts w:ascii="Times New Roman" w:hAnsi="Times New Roman" w:cs="Times New Roman"/>
          <w:sz w:val="28"/>
          <w:szCs w:val="28"/>
        </w:rPr>
        <w:t>курортных</w:t>
      </w:r>
      <w:r w:rsidRPr="009940A6">
        <w:rPr>
          <w:rFonts w:ascii="Times New Roman" w:hAnsi="Times New Roman" w:cs="Times New Roman"/>
          <w:sz w:val="28"/>
          <w:szCs w:val="28"/>
        </w:rPr>
        <w:t xml:space="preserve"> школах, реабилитационных общеобразовательных учреждениях, аттестуются на основе их аттестации в этих заведениях.</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2.13. Перечень работ контрольного, практического и творческого характера, проводимых в течение учебного года, определяется содержанием рабочих программ учебных предметов с учетом планируемых образовательных результатов освоения соответствующей общеобразовательной программы.</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 Текущий поурочный и тематический контроль происходит в форме выставления поурочных отметок за различные виды деятельности обучающихся в результате контроля, проводимого учителем.</w:t>
      </w:r>
    </w:p>
    <w:p w:rsidR="00D42E2F" w:rsidRPr="009940A6" w:rsidRDefault="00D42E2F" w:rsidP="00732E62">
      <w:pPr>
        <w:autoSpaceDE w:val="0"/>
        <w:autoSpaceDN w:val="0"/>
        <w:adjustRightInd w:val="0"/>
        <w:spacing w:after="0" w:line="240" w:lineRule="auto"/>
        <w:ind w:left="284"/>
        <w:rPr>
          <w:rFonts w:ascii="Times New Roman" w:hAnsi="Times New Roman" w:cs="Times New Roman"/>
          <w:sz w:val="28"/>
          <w:szCs w:val="28"/>
        </w:rPr>
      </w:pPr>
      <w:r w:rsidRPr="009940A6">
        <w:rPr>
          <w:rFonts w:ascii="Times New Roman" w:hAnsi="Times New Roman" w:cs="Times New Roman"/>
          <w:sz w:val="28"/>
          <w:szCs w:val="28"/>
        </w:rPr>
        <w:t xml:space="preserve">2.14.1. Форму текущего контроля определяет учитель с учетом контингента обучающихся, содержания учебного материала, используемых им образовательных технологий. </w:t>
      </w:r>
    </w:p>
    <w:p w:rsidR="00D42E2F" w:rsidRPr="009940A6" w:rsidRDefault="00D42E2F" w:rsidP="00732E62">
      <w:pPr>
        <w:autoSpaceDE w:val="0"/>
        <w:autoSpaceDN w:val="0"/>
        <w:adjustRightInd w:val="0"/>
        <w:spacing w:after="0" w:line="240" w:lineRule="auto"/>
        <w:ind w:left="284"/>
        <w:rPr>
          <w:rFonts w:ascii="Times New Roman" w:hAnsi="Times New Roman" w:cs="Times New Roman"/>
          <w:sz w:val="28"/>
          <w:szCs w:val="28"/>
        </w:rPr>
      </w:pPr>
      <w:r w:rsidRPr="009940A6">
        <w:rPr>
          <w:rFonts w:ascii="Times New Roman" w:hAnsi="Times New Roman" w:cs="Times New Roman"/>
          <w:sz w:val="28"/>
          <w:szCs w:val="28"/>
        </w:rPr>
        <w:t>2.14.2. Проверка контрольных работ учителями осуществляется в следующие сроки:</w:t>
      </w:r>
    </w:p>
    <w:p w:rsidR="00D42E2F" w:rsidRPr="009940A6" w:rsidRDefault="00D42E2F" w:rsidP="00732E62">
      <w:pPr>
        <w:pStyle w:val="ListParagraph"/>
        <w:numPr>
          <w:ilvl w:val="0"/>
          <w:numId w:val="4"/>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контрольные диктанты и контрольные работы по математике в 2 – 9 классах проверяются и возвращаются обучающимся к следующему уроку;</w:t>
      </w:r>
    </w:p>
    <w:p w:rsidR="00D42E2F" w:rsidRPr="009940A6" w:rsidRDefault="00D42E2F" w:rsidP="00732E62">
      <w:pPr>
        <w:pStyle w:val="ListParagraph"/>
        <w:numPr>
          <w:ilvl w:val="0"/>
          <w:numId w:val="4"/>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 xml:space="preserve">изложения и сочинения в начальных классах проверяются и возвращаются обучающимся </w:t>
      </w:r>
      <w:r>
        <w:rPr>
          <w:rFonts w:ascii="Times New Roman" w:hAnsi="Times New Roman" w:cs="Times New Roman"/>
          <w:sz w:val="28"/>
          <w:szCs w:val="28"/>
        </w:rPr>
        <w:t xml:space="preserve">к следующему уроку, </w:t>
      </w:r>
      <w:r w:rsidRPr="009940A6">
        <w:rPr>
          <w:rFonts w:ascii="Times New Roman" w:hAnsi="Times New Roman" w:cs="Times New Roman"/>
          <w:sz w:val="28"/>
          <w:szCs w:val="28"/>
        </w:rPr>
        <w:t xml:space="preserve"> а в 5 – 9 классах – через </w:t>
      </w:r>
      <w:r>
        <w:rPr>
          <w:rFonts w:ascii="Times New Roman" w:hAnsi="Times New Roman" w:cs="Times New Roman"/>
          <w:sz w:val="28"/>
          <w:szCs w:val="28"/>
        </w:rPr>
        <w:t>один – два урока</w:t>
      </w:r>
      <w:r w:rsidRPr="009940A6">
        <w:rPr>
          <w:rFonts w:ascii="Times New Roman" w:hAnsi="Times New Roman" w:cs="Times New Roman"/>
          <w:sz w:val="28"/>
          <w:szCs w:val="28"/>
        </w:rPr>
        <w:t>;</w:t>
      </w:r>
    </w:p>
    <w:p w:rsidR="00D42E2F" w:rsidRDefault="00D42E2F" w:rsidP="00732E62">
      <w:pPr>
        <w:pStyle w:val="ListParagraph"/>
        <w:numPr>
          <w:ilvl w:val="0"/>
          <w:numId w:val="4"/>
        </w:numPr>
        <w:autoSpaceDE w:val="0"/>
        <w:autoSpaceDN w:val="0"/>
        <w:adjustRightInd w:val="0"/>
        <w:spacing w:after="0" w:line="240" w:lineRule="auto"/>
        <w:ind w:left="284" w:firstLine="0"/>
        <w:jc w:val="both"/>
        <w:rPr>
          <w:rFonts w:ascii="Times New Roman" w:hAnsi="Times New Roman" w:cs="Times New Roman"/>
          <w:sz w:val="28"/>
          <w:szCs w:val="28"/>
        </w:rPr>
      </w:pPr>
      <w:r w:rsidRPr="00931BA3">
        <w:rPr>
          <w:rFonts w:ascii="Times New Roman" w:hAnsi="Times New Roman" w:cs="Times New Roman"/>
          <w:sz w:val="28"/>
          <w:szCs w:val="28"/>
        </w:rPr>
        <w:t>контрольные работы по физике, химии, биологии, обществознанию, истории, географии и иностранному языку в 5 – 9 классах проверяются, как правило, к следующему уроку</w:t>
      </w:r>
      <w:r>
        <w:rPr>
          <w:rFonts w:ascii="Times New Roman" w:hAnsi="Times New Roman" w:cs="Times New Roman"/>
          <w:sz w:val="28"/>
          <w:szCs w:val="28"/>
        </w:rPr>
        <w:t>.</w:t>
      </w:r>
    </w:p>
    <w:p w:rsidR="00D42E2F" w:rsidRPr="00931BA3" w:rsidRDefault="00D42E2F" w:rsidP="00931BA3">
      <w:pPr>
        <w:pStyle w:val="ListParagraph"/>
        <w:autoSpaceDE w:val="0"/>
        <w:autoSpaceDN w:val="0"/>
        <w:adjustRightInd w:val="0"/>
        <w:spacing w:after="0" w:line="240" w:lineRule="auto"/>
        <w:ind w:left="284"/>
        <w:jc w:val="both"/>
        <w:rPr>
          <w:rFonts w:ascii="Times New Roman" w:hAnsi="Times New Roman" w:cs="Times New Roman"/>
          <w:sz w:val="28"/>
          <w:szCs w:val="28"/>
        </w:rPr>
      </w:pPr>
      <w:r w:rsidRPr="00931BA3">
        <w:rPr>
          <w:rFonts w:ascii="Times New Roman" w:hAnsi="Times New Roman" w:cs="Times New Roman"/>
          <w:sz w:val="28"/>
          <w:szCs w:val="28"/>
        </w:rPr>
        <w:t>14.3. Самостоятельные, проверочные и другого типа работы небольшого объема также оцениваются. Отметки в журнал за эти работы могут быть выставлены по усмотрению учителя.</w:t>
      </w:r>
    </w:p>
    <w:p w:rsidR="00D42E2F" w:rsidRPr="00931BA3" w:rsidRDefault="00D42E2F" w:rsidP="00931BA3">
      <w:pPr>
        <w:pStyle w:val="ListParagraph"/>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2.14.4</w:t>
      </w:r>
      <w:r>
        <w:rPr>
          <w:rFonts w:ascii="Times New Roman" w:hAnsi="Times New Roman" w:cs="Times New Roman"/>
          <w:sz w:val="28"/>
          <w:szCs w:val="28"/>
        </w:rPr>
        <w:t>. Оценка творческих работ в 2-9</w:t>
      </w:r>
      <w:r w:rsidRPr="009940A6">
        <w:rPr>
          <w:rFonts w:ascii="Times New Roman" w:hAnsi="Times New Roman" w:cs="Times New Roman"/>
          <w:sz w:val="28"/>
          <w:szCs w:val="28"/>
        </w:rPr>
        <w:t xml:space="preserve"> классах осуществляется исходя из общедидактических норм. В случае, когда творческая работа является домашним заданием, учитель вправе устанавливать определенные сроки сдачи работы. Учитель вправе не принимать работу, если она сдается за рамками установленного срока. Изложение и сочинение в начальной школе</w:t>
      </w:r>
      <w:r>
        <w:rPr>
          <w:rFonts w:ascii="Times New Roman" w:hAnsi="Times New Roman" w:cs="Times New Roman"/>
          <w:sz w:val="28"/>
          <w:szCs w:val="28"/>
        </w:rPr>
        <w:t xml:space="preserve"> носят обучающий характер. </w:t>
      </w:r>
      <w:r w:rsidRPr="00931BA3">
        <w:rPr>
          <w:rFonts w:ascii="Times New Roman" w:hAnsi="Times New Roman" w:cs="Times New Roman"/>
          <w:sz w:val="28"/>
          <w:szCs w:val="28"/>
        </w:rPr>
        <w:t>Отметки в журнал за эти работы могут быть выставлены по усмотрению учителя.</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2.14.5. Время проведения письменных контрольных работ, зачетов, сочинений в целях предупреждения перегрузки обучающихся определяется общешкольным графиком, составляемым по согласованию с учителями - предметниками и заместителем директора. О датах переноса контрольных работ, зачетов, сочинений учитель информирует заместителя директора.</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2.14.6. Установленные время и место проведения работы контрольного, практического, творческого  характера, а также перечень предметных и метапредметных результатов (для обучающихся по ФГОС НОО и ООО),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2.14.7. Обучающимся, не выполнившим работу контрольного, практического или творческого характера в связи с временным освобождением от посещения учебных занятий в Школе и (или) от выполнения отдельных видов работ (по болезни, семейным обстоятельствам или иной уважительной причине), а равно самовольно пропустившим работу контрольного, практического или творческого характера, предоставляется возможность выполнить пропущенные работы в течение соответствующего учебного триместра (полугодия) либо по истечении срока освобождения от учебных занятий.</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2.14.8. Восполнение обучающимся знаний по пропущенному материалу производится самостоятельно. Отсутствие обучающегося на предыдущем уроке  не освобождает его от текущего оценивания. Учитель вправе выбрать письменный, устный или комбинированный способ текущего оценивания.</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2.14.9. Выставление неудовлетворительных отметок в ходе текущего контроля успеваемости не допускается в адаптационный период:</w:t>
      </w:r>
    </w:p>
    <w:p w:rsidR="00D42E2F" w:rsidRPr="009940A6" w:rsidRDefault="00D42E2F" w:rsidP="00732E62">
      <w:pPr>
        <w:pStyle w:val="ListParagraph"/>
        <w:numPr>
          <w:ilvl w:val="0"/>
          <w:numId w:val="5"/>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 xml:space="preserve">в начале учебного года: обучающимся, перешедшим на новый уровень общего образования, в течение месяца; </w:t>
      </w:r>
    </w:p>
    <w:p w:rsidR="00D42E2F" w:rsidRPr="009940A6" w:rsidRDefault="00D42E2F" w:rsidP="00732E62">
      <w:pPr>
        <w:pStyle w:val="ListParagraph"/>
        <w:numPr>
          <w:ilvl w:val="0"/>
          <w:numId w:val="5"/>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 xml:space="preserve">на уроках </w:t>
      </w:r>
      <w:r>
        <w:rPr>
          <w:rFonts w:ascii="Times New Roman" w:hAnsi="Times New Roman" w:cs="Times New Roman"/>
          <w:sz w:val="28"/>
          <w:szCs w:val="28"/>
        </w:rPr>
        <w:t>немецкого</w:t>
      </w:r>
      <w:r w:rsidRPr="009940A6">
        <w:rPr>
          <w:rFonts w:ascii="Times New Roman" w:hAnsi="Times New Roman" w:cs="Times New Roman"/>
          <w:sz w:val="28"/>
          <w:szCs w:val="28"/>
        </w:rPr>
        <w:t xml:space="preserve"> языка во 2 классе в течение 1 </w:t>
      </w:r>
      <w:r>
        <w:rPr>
          <w:rFonts w:ascii="Times New Roman" w:hAnsi="Times New Roman" w:cs="Times New Roman"/>
          <w:sz w:val="28"/>
          <w:szCs w:val="28"/>
        </w:rPr>
        <w:t>четверти</w:t>
      </w:r>
      <w:r w:rsidRPr="009940A6">
        <w:rPr>
          <w:rFonts w:ascii="Times New Roman" w:hAnsi="Times New Roman" w:cs="Times New Roman"/>
          <w:sz w:val="28"/>
          <w:szCs w:val="28"/>
        </w:rPr>
        <w:t>.</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 обучающимся, приступившим к изучению нового предмета учебного плана, - в течение месяца;</w:t>
      </w:r>
    </w:p>
    <w:p w:rsidR="00D42E2F" w:rsidRPr="009940A6" w:rsidRDefault="00D42E2F" w:rsidP="00732E62">
      <w:pPr>
        <w:pStyle w:val="ListParagraph"/>
        <w:numPr>
          <w:ilvl w:val="0"/>
          <w:numId w:val="5"/>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на первом уроке после каникул;</w:t>
      </w:r>
    </w:p>
    <w:p w:rsidR="00D42E2F" w:rsidRPr="009940A6" w:rsidRDefault="00D42E2F" w:rsidP="00732E62">
      <w:pPr>
        <w:pStyle w:val="ListParagraph"/>
        <w:numPr>
          <w:ilvl w:val="0"/>
          <w:numId w:val="5"/>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на первом уроке после длительного отсутствия (не менее 5 учебных дней) учащегося по уважительной причине.</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2.14.10. При текущем оценивании обучающегося учитель должен комментировать оценку. По итогам текущего тематического контроля, проведенного в форме письменных контрольных работ, диктанта, изложения, тестирования и т.д. проводится работа над ошибками. Содержание работы над ошибками определяется учителем по результатам поэлементного анализа. Работа над ошибкам</w:t>
      </w:r>
      <w:r>
        <w:rPr>
          <w:rFonts w:ascii="Times New Roman" w:hAnsi="Times New Roman" w:cs="Times New Roman"/>
          <w:sz w:val="28"/>
          <w:szCs w:val="28"/>
        </w:rPr>
        <w:t>и проводится на следующем уроке</w:t>
      </w:r>
      <w:r w:rsidRPr="009940A6">
        <w:rPr>
          <w:rFonts w:ascii="Times New Roman" w:hAnsi="Times New Roman" w:cs="Times New Roman"/>
          <w:sz w:val="28"/>
          <w:szCs w:val="28"/>
        </w:rPr>
        <w:t>.</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2.14.11. В случае, если за работу контрольного, практического или творческого характера неудовлетворительную отметку получили более 1/3 учащихся от общего числа учащихся класса, выполнявших работу, неудовлетворительная отметка за работу в классный журнал и дневник обучающегося не выставляется. В этом случае учащимися, получившими неудовлетворительную отметку, работа контрольного, практического или творческого характера выполняется повторно (</w:t>
      </w:r>
      <w:r w:rsidRPr="009940A6">
        <w:rPr>
          <w:rFonts w:ascii="Times New Roman" w:hAnsi="Times New Roman" w:cs="Times New Roman"/>
          <w:i/>
          <w:iCs/>
          <w:sz w:val="28"/>
          <w:szCs w:val="28"/>
        </w:rPr>
        <w:t>содержание повторной</w:t>
      </w:r>
      <w:r w:rsidRPr="009940A6">
        <w:rPr>
          <w:rFonts w:ascii="Times New Roman" w:hAnsi="Times New Roman" w:cs="Times New Roman"/>
          <w:sz w:val="28"/>
          <w:szCs w:val="28"/>
        </w:rPr>
        <w:t xml:space="preserve"> </w:t>
      </w:r>
      <w:r w:rsidRPr="009940A6">
        <w:rPr>
          <w:rFonts w:ascii="Times New Roman" w:hAnsi="Times New Roman" w:cs="Times New Roman"/>
          <w:i/>
          <w:iCs/>
          <w:sz w:val="28"/>
          <w:szCs w:val="28"/>
        </w:rPr>
        <w:t>работы изменяется без изменения целей и формы ее проведения</w:t>
      </w:r>
      <w:r w:rsidRPr="009940A6">
        <w:rPr>
          <w:rFonts w:ascii="Times New Roman" w:hAnsi="Times New Roman" w:cs="Times New Roman"/>
          <w:sz w:val="28"/>
          <w:szCs w:val="28"/>
        </w:rPr>
        <w:t>), оценка выставляется в классный журнал и дневник обучающегося на дату проведения первичной работы. В случае получения обучающимся неудовлетворительной отметки после повторного выполнения работы контрольного, практического или творческого характера, неудовлетворительная отметка выставляется в классный журнал и дневник обучающегося на дату проведения первичной работы. При этом учитель организует и проводит индивидуальную работу с обучающимся, направленную на освоение программного материала по пройденной теме (блоку, разделу и др.). К данной работе подключается классный руководитель и родители (законные представители) обучающегося, информирование которых осуществляет классный руководитель. Выполненные обучающимся индивидуальные задания, в ходе проведенной с ним работы, оцениваются. Полученная отметка выставляется в классный журнал в клетку, следующую за полученной ранее неудовлетворительной отметкой за работу контрольного, практического или творческого характера и дневник обучающегося.</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color w:val="000000"/>
          <w:sz w:val="28"/>
          <w:szCs w:val="28"/>
        </w:rPr>
        <w:t xml:space="preserve">2.14.12. К обучающимся, освобожденным от уроков физической культуры и отнесенным к специальной медицинской группе, применяется дифференцированный и индивидуальный подход к организации занятий  (посильное участие на уроке, изучение теоретического материала и т.п.). Текущий контроль данной категории учащихся производится в обязательном порядке на основании </w:t>
      </w:r>
      <w:r w:rsidRPr="009940A6">
        <w:rPr>
          <w:rFonts w:ascii="Times New Roman" w:hAnsi="Times New Roman" w:cs="Times New Roman"/>
          <w:sz w:val="28"/>
          <w:szCs w:val="28"/>
        </w:rPr>
        <w:t>Письма Минобразования РФ «Об оценивании и аттестации учащихся, отнесенных по состоянию здоровья к специальной медицинской группе для занятий физической культурой» от 31.01.2003 г. №13-51-263/123.</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2.14.13. Нарушение дисциплины обучающимся не влечет за собой снижения его оценки.</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color w:val="000000"/>
          <w:sz w:val="28"/>
          <w:szCs w:val="28"/>
        </w:rPr>
      </w:pPr>
      <w:r w:rsidRPr="009940A6">
        <w:rPr>
          <w:rFonts w:ascii="Times New Roman" w:hAnsi="Times New Roman" w:cs="Times New Roman"/>
          <w:color w:val="000000"/>
          <w:sz w:val="28"/>
          <w:szCs w:val="28"/>
        </w:rPr>
        <w:t>2.15. Рубежному контролю</w:t>
      </w:r>
      <w:r w:rsidRPr="009940A6">
        <w:rPr>
          <w:rFonts w:ascii="Times New Roman" w:hAnsi="Times New Roman" w:cs="Times New Roman"/>
          <w:b/>
          <w:bCs/>
          <w:color w:val="000000"/>
          <w:sz w:val="28"/>
          <w:szCs w:val="28"/>
        </w:rPr>
        <w:t xml:space="preserve"> </w:t>
      </w:r>
      <w:r w:rsidRPr="009940A6">
        <w:rPr>
          <w:rFonts w:ascii="Times New Roman" w:hAnsi="Times New Roman" w:cs="Times New Roman"/>
          <w:color w:val="000000"/>
          <w:sz w:val="28"/>
          <w:szCs w:val="28"/>
        </w:rPr>
        <w:t>по итогам учебного периода (</w:t>
      </w:r>
      <w:r>
        <w:rPr>
          <w:rFonts w:ascii="Times New Roman" w:hAnsi="Times New Roman" w:cs="Times New Roman"/>
          <w:color w:val="000000"/>
          <w:sz w:val="28"/>
          <w:szCs w:val="28"/>
        </w:rPr>
        <w:t>четверти</w:t>
      </w:r>
      <w:r w:rsidRPr="009940A6">
        <w:rPr>
          <w:rFonts w:ascii="Times New Roman" w:hAnsi="Times New Roman" w:cs="Times New Roman"/>
          <w:color w:val="000000"/>
          <w:sz w:val="28"/>
          <w:szCs w:val="28"/>
        </w:rPr>
        <w:t>, полугодия) подлежит уровень освоения учащимися основной общеобразовательной программы в соответствии с федеральным компонентом государственных образовательных стандартов общего образования по всем предметам учебного плана. Продолжительность учебных периодов ежегодно определяется календарным учебным графиком, который утверждается приказом директора школы до начала учебного года.</w:t>
      </w:r>
    </w:p>
    <w:p w:rsidR="00D42E2F" w:rsidRPr="009940A6" w:rsidRDefault="00D42E2F" w:rsidP="00732E62">
      <w:pPr>
        <w:pStyle w:val="NoSpacing"/>
        <w:ind w:firstLine="708"/>
        <w:jc w:val="both"/>
        <w:rPr>
          <w:rFonts w:ascii="Times New Roman" w:hAnsi="Times New Roman" w:cs="Times New Roman"/>
          <w:sz w:val="28"/>
          <w:szCs w:val="28"/>
        </w:rPr>
      </w:pPr>
      <w:r w:rsidRPr="009940A6">
        <w:rPr>
          <w:rFonts w:ascii="Times New Roman" w:hAnsi="Times New Roman" w:cs="Times New Roman"/>
          <w:color w:val="000000"/>
          <w:sz w:val="28"/>
          <w:szCs w:val="28"/>
        </w:rPr>
        <w:t>2.15.1. Оценка при рубежной (</w:t>
      </w:r>
      <w:r>
        <w:rPr>
          <w:rFonts w:ascii="Times New Roman" w:hAnsi="Times New Roman" w:cs="Times New Roman"/>
          <w:color w:val="000000"/>
          <w:sz w:val="28"/>
          <w:szCs w:val="28"/>
        </w:rPr>
        <w:t>четвертной,</w:t>
      </w:r>
      <w:r w:rsidRPr="009940A6">
        <w:rPr>
          <w:rFonts w:ascii="Times New Roman" w:hAnsi="Times New Roman" w:cs="Times New Roman"/>
          <w:color w:val="000000"/>
          <w:sz w:val="28"/>
          <w:szCs w:val="28"/>
        </w:rPr>
        <w:t xml:space="preserve"> полугодовой) аттестации является единой и отражает в обобщенном виде все стороны подготовки обучающегося, выставляется на основании оценок, полученных обучающимся, при поурочной и тематической аттестации</w:t>
      </w:r>
      <w:r>
        <w:rPr>
          <w:rFonts w:ascii="Times New Roman" w:hAnsi="Times New Roman" w:cs="Times New Roman"/>
          <w:color w:val="000000"/>
          <w:sz w:val="28"/>
          <w:szCs w:val="28"/>
        </w:rPr>
        <w:t>.</w:t>
      </w:r>
      <w:r w:rsidRPr="009940A6">
        <w:rPr>
          <w:rFonts w:ascii="Times New Roman" w:hAnsi="Times New Roman" w:cs="Times New Roman"/>
          <w:color w:val="FF0000"/>
          <w:sz w:val="28"/>
          <w:szCs w:val="28"/>
        </w:rPr>
        <w:t xml:space="preserve"> </w:t>
      </w:r>
      <w:r w:rsidRPr="009940A6">
        <w:rPr>
          <w:rFonts w:ascii="Times New Roman" w:hAnsi="Times New Roman" w:cs="Times New Roman"/>
          <w:sz w:val="28"/>
          <w:szCs w:val="28"/>
        </w:rPr>
        <w:t xml:space="preserve">При выставлении оценок за </w:t>
      </w:r>
      <w:r>
        <w:rPr>
          <w:rFonts w:ascii="Times New Roman" w:hAnsi="Times New Roman" w:cs="Times New Roman"/>
          <w:sz w:val="28"/>
          <w:szCs w:val="28"/>
        </w:rPr>
        <w:t>четверть</w:t>
      </w:r>
      <w:r w:rsidRPr="009940A6">
        <w:rPr>
          <w:rFonts w:ascii="Times New Roman" w:hAnsi="Times New Roman" w:cs="Times New Roman"/>
          <w:sz w:val="28"/>
          <w:szCs w:val="28"/>
        </w:rPr>
        <w:t xml:space="preserve"> не следует ориентироваться на «среднюю» отметку, выведенную путём арифметических подсчётов. Учитель должен учитывать следующее:</w:t>
      </w:r>
    </w:p>
    <w:p w:rsidR="00D42E2F" w:rsidRPr="009940A6" w:rsidRDefault="00D42E2F" w:rsidP="00732E62">
      <w:pPr>
        <w:pStyle w:val="NoSpacing"/>
        <w:numPr>
          <w:ilvl w:val="0"/>
          <w:numId w:val="9"/>
        </w:numPr>
        <w:jc w:val="both"/>
        <w:rPr>
          <w:rFonts w:ascii="Times New Roman" w:hAnsi="Times New Roman" w:cs="Times New Roman"/>
          <w:sz w:val="28"/>
          <w:szCs w:val="28"/>
        </w:rPr>
      </w:pPr>
      <w:r w:rsidRPr="009940A6">
        <w:rPr>
          <w:rFonts w:ascii="Times New Roman" w:hAnsi="Times New Roman" w:cs="Times New Roman"/>
          <w:sz w:val="28"/>
          <w:szCs w:val="28"/>
        </w:rPr>
        <w:t>оценки за контрольные работы, сочинения, обобщающего характера являются приоритетными;</w:t>
      </w:r>
    </w:p>
    <w:p w:rsidR="00D42E2F" w:rsidRPr="009940A6" w:rsidRDefault="00D42E2F" w:rsidP="00732E62">
      <w:pPr>
        <w:pStyle w:val="NoSpacing"/>
        <w:numPr>
          <w:ilvl w:val="0"/>
          <w:numId w:val="9"/>
        </w:numPr>
        <w:jc w:val="both"/>
        <w:rPr>
          <w:rFonts w:ascii="Times New Roman" w:hAnsi="Times New Roman" w:cs="Times New Roman"/>
          <w:sz w:val="28"/>
          <w:szCs w:val="28"/>
        </w:rPr>
      </w:pPr>
      <w:r w:rsidRPr="009940A6">
        <w:rPr>
          <w:rFonts w:ascii="Times New Roman" w:hAnsi="Times New Roman" w:cs="Times New Roman"/>
          <w:sz w:val="28"/>
          <w:szCs w:val="28"/>
        </w:rPr>
        <w:t xml:space="preserve">неудовлетворительные оценки при аттестации за </w:t>
      </w:r>
      <w:r>
        <w:rPr>
          <w:rFonts w:ascii="Times New Roman" w:hAnsi="Times New Roman" w:cs="Times New Roman"/>
          <w:sz w:val="28"/>
          <w:szCs w:val="28"/>
        </w:rPr>
        <w:t xml:space="preserve">четверть </w:t>
      </w:r>
      <w:r w:rsidRPr="009940A6">
        <w:rPr>
          <w:rFonts w:ascii="Times New Roman" w:hAnsi="Times New Roman" w:cs="Times New Roman"/>
          <w:sz w:val="28"/>
          <w:szCs w:val="28"/>
        </w:rPr>
        <w:t xml:space="preserve"> не учитываются при условии, если учащийся сдал задолженность по этой теме;</w:t>
      </w:r>
    </w:p>
    <w:p w:rsidR="00D42E2F" w:rsidRPr="009940A6" w:rsidRDefault="00D42E2F" w:rsidP="00732E62">
      <w:pPr>
        <w:pStyle w:val="NoSpacing"/>
        <w:numPr>
          <w:ilvl w:val="0"/>
          <w:numId w:val="9"/>
        </w:numPr>
        <w:jc w:val="both"/>
        <w:rPr>
          <w:rFonts w:ascii="Times New Roman" w:hAnsi="Times New Roman" w:cs="Times New Roman"/>
          <w:sz w:val="28"/>
          <w:szCs w:val="28"/>
        </w:rPr>
      </w:pPr>
      <w:r w:rsidRPr="009940A6">
        <w:rPr>
          <w:rFonts w:ascii="Times New Roman" w:hAnsi="Times New Roman" w:cs="Times New Roman"/>
          <w:sz w:val="28"/>
          <w:szCs w:val="28"/>
        </w:rPr>
        <w:t xml:space="preserve">основанием для аттестации учащихся за </w:t>
      </w:r>
      <w:r>
        <w:rPr>
          <w:rFonts w:ascii="Times New Roman" w:hAnsi="Times New Roman" w:cs="Times New Roman"/>
          <w:sz w:val="28"/>
          <w:szCs w:val="28"/>
        </w:rPr>
        <w:t xml:space="preserve">четверть </w:t>
      </w:r>
      <w:r w:rsidRPr="009940A6">
        <w:rPr>
          <w:rFonts w:ascii="Times New Roman" w:hAnsi="Times New Roman" w:cs="Times New Roman"/>
          <w:sz w:val="28"/>
          <w:szCs w:val="28"/>
        </w:rPr>
        <w:t xml:space="preserve">  является наличие не менее</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 xml:space="preserve">3-х оценок  </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color w:val="000000"/>
          <w:sz w:val="28"/>
          <w:szCs w:val="28"/>
        </w:rPr>
      </w:pPr>
      <w:r w:rsidRPr="009940A6">
        <w:rPr>
          <w:rFonts w:ascii="Times New Roman" w:hAnsi="Times New Roman" w:cs="Times New Roman"/>
          <w:color w:val="000000"/>
          <w:sz w:val="28"/>
          <w:szCs w:val="28"/>
        </w:rPr>
        <w:t xml:space="preserve"> 2.15.2. Оценки по предметам за учебный период рубежного контроля выставляются за 3 дня до окончания этого периода.</w:t>
      </w:r>
    </w:p>
    <w:p w:rsidR="00D42E2F" w:rsidRDefault="00D42E2F" w:rsidP="00732E62">
      <w:pPr>
        <w:autoSpaceDE w:val="0"/>
        <w:autoSpaceDN w:val="0"/>
        <w:adjustRightInd w:val="0"/>
        <w:spacing w:after="0" w:line="240" w:lineRule="auto"/>
        <w:ind w:left="284"/>
        <w:jc w:val="both"/>
        <w:rPr>
          <w:rFonts w:ascii="Times New Roman" w:hAnsi="Times New Roman" w:cs="Times New Roman"/>
          <w:color w:val="000000"/>
          <w:sz w:val="28"/>
          <w:szCs w:val="28"/>
        </w:rPr>
      </w:pPr>
      <w:r w:rsidRPr="009940A6">
        <w:rPr>
          <w:rFonts w:ascii="Times New Roman" w:hAnsi="Times New Roman" w:cs="Times New Roman"/>
          <w:color w:val="000000"/>
          <w:sz w:val="28"/>
          <w:szCs w:val="28"/>
        </w:rPr>
        <w:t>2.15.3. В начальной школе (начиная со второго класса) и в 5-9 классах рубежный к</w:t>
      </w:r>
      <w:r>
        <w:rPr>
          <w:rFonts w:ascii="Times New Roman" w:hAnsi="Times New Roman" w:cs="Times New Roman"/>
          <w:color w:val="000000"/>
          <w:sz w:val="28"/>
          <w:szCs w:val="28"/>
        </w:rPr>
        <w:t>онтроль осуществляется за каждую</w:t>
      </w:r>
      <w:r w:rsidRPr="009940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четверть</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color w:val="000000"/>
          <w:sz w:val="28"/>
          <w:szCs w:val="28"/>
        </w:rPr>
      </w:pPr>
      <w:r w:rsidRPr="009940A6">
        <w:rPr>
          <w:rFonts w:ascii="Times New Roman" w:hAnsi="Times New Roman" w:cs="Times New Roman"/>
          <w:color w:val="000000"/>
          <w:sz w:val="28"/>
          <w:szCs w:val="28"/>
        </w:rPr>
        <w:t xml:space="preserve">2.15.4. </w:t>
      </w:r>
      <w:r>
        <w:rPr>
          <w:rFonts w:ascii="Times New Roman" w:hAnsi="Times New Roman" w:cs="Times New Roman"/>
          <w:color w:val="000000"/>
          <w:sz w:val="28"/>
          <w:szCs w:val="28"/>
        </w:rPr>
        <w:t xml:space="preserve">Четвертные </w:t>
      </w:r>
      <w:r w:rsidRPr="009940A6">
        <w:rPr>
          <w:rFonts w:ascii="Times New Roman" w:hAnsi="Times New Roman" w:cs="Times New Roman"/>
          <w:color w:val="000000"/>
          <w:sz w:val="28"/>
          <w:szCs w:val="28"/>
        </w:rPr>
        <w:t>отметки выставляются при наличии трех и более текущих оценок за соответствующий период</w:t>
      </w:r>
      <w:r w:rsidRPr="009940A6">
        <w:rPr>
          <w:rFonts w:ascii="Times New Roman" w:hAnsi="Times New Roman" w:cs="Times New Roman"/>
          <w:color w:val="C10000"/>
          <w:sz w:val="28"/>
          <w:szCs w:val="28"/>
        </w:rPr>
        <w:t xml:space="preserve">. </w:t>
      </w:r>
      <w:r w:rsidRPr="009940A6">
        <w:rPr>
          <w:rFonts w:ascii="Times New Roman" w:hAnsi="Times New Roman" w:cs="Times New Roman"/>
          <w:color w:val="000000"/>
          <w:sz w:val="28"/>
          <w:szCs w:val="28"/>
        </w:rPr>
        <w:t>В случае отсутствия у обучающегося необходимого количества отметок</w:t>
      </w:r>
      <w:r>
        <w:rPr>
          <w:rFonts w:ascii="Times New Roman" w:hAnsi="Times New Roman" w:cs="Times New Roman"/>
          <w:color w:val="000000"/>
          <w:sz w:val="28"/>
          <w:szCs w:val="28"/>
        </w:rPr>
        <w:t xml:space="preserve"> </w:t>
      </w:r>
      <w:r w:rsidRPr="009940A6">
        <w:rPr>
          <w:rFonts w:ascii="Times New Roman" w:hAnsi="Times New Roman" w:cs="Times New Roman"/>
          <w:color w:val="000000"/>
          <w:sz w:val="28"/>
          <w:szCs w:val="28"/>
        </w:rPr>
        <w:t xml:space="preserve"> и в целях установления уровня освоения им содержания компонентов какой-либо фактического части (темы) учебного предмета, курса (модуля) учебного плана педагогом  проводятся дополнительные мероприятия контролирующего характера.</w:t>
      </w:r>
    </w:p>
    <w:p w:rsidR="00D42E2F" w:rsidRPr="009940A6" w:rsidRDefault="00D42E2F" w:rsidP="00732E62">
      <w:pPr>
        <w:pStyle w:val="NoSpacing"/>
        <w:jc w:val="both"/>
        <w:rPr>
          <w:rFonts w:ascii="Times New Roman" w:hAnsi="Times New Roman" w:cs="Times New Roman"/>
          <w:sz w:val="28"/>
          <w:szCs w:val="28"/>
        </w:rPr>
      </w:pPr>
      <w:r w:rsidRPr="009940A6">
        <w:rPr>
          <w:rFonts w:ascii="Times New Roman" w:hAnsi="Times New Roman" w:cs="Times New Roman"/>
          <w:sz w:val="28"/>
          <w:szCs w:val="28"/>
        </w:rPr>
        <w:t xml:space="preserve">    2.15.5.. Учащиеся, пропустившие по неуважительной причине более 75% учебного времени по предмету, обязаны отчитаться по пройденному во время их отсутствия материалу в форме письменного и (или) устного зачета. По результатам зачета учителем выставляются текущие и </w:t>
      </w:r>
      <w:r>
        <w:rPr>
          <w:rFonts w:ascii="Times New Roman" w:hAnsi="Times New Roman" w:cs="Times New Roman"/>
          <w:sz w:val="28"/>
          <w:szCs w:val="28"/>
        </w:rPr>
        <w:t>четвертные</w:t>
      </w:r>
      <w:r w:rsidRPr="009940A6">
        <w:rPr>
          <w:rFonts w:ascii="Times New Roman" w:hAnsi="Times New Roman" w:cs="Times New Roman"/>
          <w:sz w:val="28"/>
          <w:szCs w:val="28"/>
        </w:rPr>
        <w:t xml:space="preserve"> отметки. Порядок организации и проведения письменного и (или) устного зачетов определяется в приказе директора по Школе.</w:t>
      </w:r>
    </w:p>
    <w:p w:rsidR="00D42E2F" w:rsidRPr="009940A6" w:rsidRDefault="00D42E2F" w:rsidP="00732E62">
      <w:pPr>
        <w:pStyle w:val="NoSpacing"/>
        <w:jc w:val="both"/>
        <w:rPr>
          <w:rFonts w:ascii="Times New Roman" w:hAnsi="Times New Roman" w:cs="Times New Roman"/>
          <w:sz w:val="28"/>
          <w:szCs w:val="28"/>
        </w:rPr>
      </w:pPr>
      <w:r w:rsidRPr="009940A6">
        <w:rPr>
          <w:rFonts w:ascii="Times New Roman" w:hAnsi="Times New Roman" w:cs="Times New Roman"/>
          <w:sz w:val="28"/>
          <w:szCs w:val="28"/>
        </w:rPr>
        <w:t xml:space="preserve">   2.15.6. Отметка н/а (не аттестован) может быть выставлена только в случае, если ученик пропустил все занят</w:t>
      </w:r>
      <w:r>
        <w:rPr>
          <w:rFonts w:ascii="Times New Roman" w:hAnsi="Times New Roman" w:cs="Times New Roman"/>
          <w:sz w:val="28"/>
          <w:szCs w:val="28"/>
        </w:rPr>
        <w:t>ия за отчётный период (четверть</w:t>
      </w:r>
      <w:r w:rsidRPr="009940A6">
        <w:rPr>
          <w:rFonts w:ascii="Times New Roman" w:hAnsi="Times New Roman" w:cs="Times New Roman"/>
          <w:sz w:val="28"/>
          <w:szCs w:val="28"/>
        </w:rPr>
        <w:t>). Если школьник присутствовал на части уроков, то необходимо организовать с ним дополнительные занятия (за счёт неаудиторной занятости педагогов) и аттестовать ребёнка</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2.15.7. Обучающиеся по индивидуальным учебным планам подлежат рубежному контролю только по предметам, включённым в этот план.</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2.15.8. Классные руководители должны донести сведения о рубежном контроле до родителей (законных представителей) обучающихся, в случае неудовлетворительных результатов рубежной аттестации – в письменном виде под роспись родителей (законных представителей) обучающихся с указанием даты ознакомления. Уведомление хранится в личном деле обучающихся.</w:t>
      </w:r>
    </w:p>
    <w:p w:rsidR="00D42E2F" w:rsidRPr="009940A6" w:rsidRDefault="00D42E2F" w:rsidP="00732E62">
      <w:pPr>
        <w:pStyle w:val="NoSpacing"/>
        <w:jc w:val="both"/>
        <w:rPr>
          <w:rFonts w:ascii="Times New Roman" w:hAnsi="Times New Roman" w:cs="Times New Roman"/>
          <w:sz w:val="28"/>
          <w:szCs w:val="28"/>
        </w:rPr>
      </w:pPr>
      <w:r w:rsidRPr="009940A6">
        <w:rPr>
          <w:rFonts w:ascii="Times New Roman" w:hAnsi="Times New Roman" w:cs="Times New Roman"/>
          <w:sz w:val="28"/>
          <w:szCs w:val="28"/>
        </w:rPr>
        <w:t xml:space="preserve">      2.15.9.Обучающиеся  временно находящиеся в санаторно-курортных  школах, реабилитационных и других общеобразовательных учреждениях, аттестуются на основе их аттестации в этих учебных заведениях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Из этих ОУ учащийся обязан привезти заверенный печатью ОУ лист с текущими отметками)</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 xml:space="preserve">2.15.10. По итогам учебного периода педагог разрабатывает план ликвидации пробелов в знаниях учащихся, получивших неудовлетворительную отметку по учебному предмету, курсу  (модулю) </w:t>
      </w:r>
    </w:p>
    <w:p w:rsidR="00D42E2F" w:rsidRPr="009940A6" w:rsidRDefault="00D42E2F" w:rsidP="00F16ED7">
      <w:pPr>
        <w:pStyle w:val="NoSpacing"/>
        <w:jc w:val="both"/>
        <w:rPr>
          <w:rFonts w:ascii="Times New Roman" w:hAnsi="Times New Roman" w:cs="Times New Roman"/>
          <w:sz w:val="28"/>
          <w:szCs w:val="28"/>
        </w:rPr>
      </w:pPr>
      <w:r w:rsidRPr="009940A6">
        <w:rPr>
          <w:rFonts w:ascii="Times New Roman" w:hAnsi="Times New Roman" w:cs="Times New Roman"/>
          <w:sz w:val="28"/>
          <w:szCs w:val="28"/>
        </w:rPr>
        <w:t xml:space="preserve">     2.15.11. В связи с переходом на ФГОС НОО, ООО оцениваются личностные, метапредметные, предметные результаты образования обучающихся, используя комплексный подход.</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color w:val="FF0000"/>
          <w:sz w:val="28"/>
          <w:szCs w:val="28"/>
        </w:rPr>
      </w:pPr>
      <w:r w:rsidRPr="009940A6">
        <w:rPr>
          <w:rFonts w:ascii="Times New Roman" w:hAnsi="Times New Roman" w:cs="Times New Roman"/>
          <w:sz w:val="28"/>
          <w:szCs w:val="28"/>
        </w:rPr>
        <w:t>2.16. Оценка личностных и метапредметных результатов (для обучающихся по ФГОС НОО и ООО)</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2.16.1. Методом оценки личностных результатов обучающихся, используемым в образовательной программе, является оценка личностного прогресса ученика с помощью портфолио, способствующего формированию у обучающихся культуры мышления, логики, умения анализировать, обобщать, систематизировать, классифицировать.</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2.16.2. Личностные результаты обучающихся в полном соответствии с требованиями ФГОС не подлежат итоговой оценке, т.к. оценка личностных результатов обучающихся отражает эффективность воспитательной и образовательной деятельности Школы.</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2.16.3. Оценка метапредметных результатов обучающихся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D42E2F" w:rsidRPr="009940A6" w:rsidRDefault="00D42E2F" w:rsidP="00732E62">
      <w:pPr>
        <w:spacing w:after="0" w:line="240" w:lineRule="auto"/>
        <w:ind w:firstLine="709"/>
        <w:jc w:val="both"/>
        <w:rPr>
          <w:rFonts w:ascii="Times New Roman" w:hAnsi="Times New Roman" w:cs="Times New Roman"/>
          <w:sz w:val="28"/>
          <w:szCs w:val="28"/>
        </w:rPr>
      </w:pPr>
      <w:r w:rsidRPr="009940A6">
        <w:rPr>
          <w:rFonts w:ascii="Times New Roman" w:hAnsi="Times New Roman" w:cs="Times New Roman"/>
          <w:sz w:val="28"/>
          <w:szCs w:val="28"/>
        </w:rPr>
        <w:t>2.16.4. Оценка метапредметных результатов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 Основной процедурой итоговой оценки достижения метапредметных результатов является защита итогового индивидуального проекта.</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2.17. В ходе оценки метапредметных результатов учитываются внеучебные достижения  обучающихся.</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2.17.1. Для целей настоящего положения под внеучебными достижениями обучающихся понимается приобретение обучающимися личного опыта успешной учебной, трудовой и иной социально значимой деятельности в рамках:</w:t>
      </w:r>
    </w:p>
    <w:p w:rsidR="00D42E2F" w:rsidRPr="009940A6" w:rsidRDefault="00D42E2F" w:rsidP="00732E62">
      <w:pPr>
        <w:pStyle w:val="ListParagraph"/>
        <w:numPr>
          <w:ilvl w:val="0"/>
          <w:numId w:val="6"/>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реализации индивидуальных и групповых учебных проектов (работ), не предусмотренных основной общеобразовательной программой (рабочими программами учебных предметов) в качестве обязательных;</w:t>
      </w:r>
    </w:p>
    <w:p w:rsidR="00D42E2F" w:rsidRPr="009940A6" w:rsidRDefault="00D42E2F" w:rsidP="00732E62">
      <w:pPr>
        <w:pStyle w:val="ListParagraph"/>
        <w:numPr>
          <w:ilvl w:val="0"/>
          <w:numId w:val="6"/>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освоения элективных и иных учебных курсов (дополнительных образовательных программ) по выбору обучающихся;</w:t>
      </w:r>
    </w:p>
    <w:p w:rsidR="00D42E2F" w:rsidRPr="009940A6" w:rsidRDefault="00D42E2F" w:rsidP="00732E62">
      <w:pPr>
        <w:pStyle w:val="ListParagraph"/>
        <w:numPr>
          <w:ilvl w:val="0"/>
          <w:numId w:val="6"/>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участия в предметных олимпиадах, соревнованиях и иных конкурсных мероприятиях.</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2.17.2. Под демонстрацией внеучебных достижений понимается:</w:t>
      </w:r>
    </w:p>
    <w:p w:rsidR="00D42E2F" w:rsidRPr="009940A6" w:rsidRDefault="00D42E2F" w:rsidP="00732E62">
      <w:pPr>
        <w:pStyle w:val="ListParagraph"/>
        <w:numPr>
          <w:ilvl w:val="0"/>
          <w:numId w:val="7"/>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непосредственное осуществление обучающимся указанных в настоящем пункте видов деятельности, а равно воспроизведение аудио- или видеозаписей, сделанных в ходе осуществления этих видов деятельности;</w:t>
      </w:r>
    </w:p>
    <w:p w:rsidR="00D42E2F" w:rsidRPr="009940A6" w:rsidRDefault="00D42E2F" w:rsidP="00732E62">
      <w:pPr>
        <w:pStyle w:val="ListParagraph"/>
        <w:numPr>
          <w:ilvl w:val="0"/>
          <w:numId w:val="7"/>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публичная презентация результатов (продуктов) деятельности, ранее осуществленной обучающимся (группой обучающихся);</w:t>
      </w:r>
    </w:p>
    <w:p w:rsidR="00D42E2F" w:rsidRPr="009940A6" w:rsidRDefault="00D42E2F" w:rsidP="00732E62">
      <w:pPr>
        <w:pStyle w:val="ListParagraph"/>
        <w:numPr>
          <w:ilvl w:val="0"/>
          <w:numId w:val="7"/>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представление документов (грамот, дипломов, рецензий, отзывов, рекомендательных писем и др.), подтверждающих факт успешного выполнения обучающимся определенной деятельности (работ) и наличие соответствующих внеучебных достижений.</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2.17.3.Основной формой фиксации  внеучебных достижений обучающихся является индивидуальный портфолио обучающегося, представляющий собой совокупность сведений за определённый период о содержании приобретенного опыта (компетентности), о виде, месте и времени (продолжительности) осуществления деятельности, в рамках которой он приобретен, о других участниках этой деятельности (включая руководителей, инструкторов, консультантов и др.), а также различных документов, подтверждающих достигнутые при этом результаты.</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b/>
          <w:bCs/>
          <w:sz w:val="28"/>
          <w:szCs w:val="28"/>
        </w:rPr>
      </w:pPr>
      <w:r w:rsidRPr="009940A6">
        <w:rPr>
          <w:rFonts w:ascii="Times New Roman" w:hAnsi="Times New Roman" w:cs="Times New Roman"/>
          <w:b/>
          <w:bCs/>
          <w:sz w:val="28"/>
          <w:szCs w:val="28"/>
        </w:rPr>
        <w:t>3. Промежуточная аттестация</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3.1. 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общего образования на момент окончания учебного года с целью обоснования предусмотренных законодательством РФ в области образования решений органов управления (самоуправления) Школы,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Школе.</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3.2 Целями промежуточной аттестации являются:</w:t>
      </w:r>
    </w:p>
    <w:p w:rsidR="00D42E2F" w:rsidRPr="009940A6" w:rsidRDefault="00D42E2F" w:rsidP="00732E62">
      <w:pPr>
        <w:pStyle w:val="ListParagraph"/>
        <w:numPr>
          <w:ilvl w:val="0"/>
          <w:numId w:val="8"/>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установление фактического уровня освоения учащимися Школы содержания образовательных программ учебных предметов, реализуемых Школой, в соответствии с требованиями государственных образовательных стандартов</w:t>
      </w:r>
    </w:p>
    <w:p w:rsidR="00D42E2F" w:rsidRPr="009940A6" w:rsidRDefault="00D42E2F" w:rsidP="00732E62">
      <w:pPr>
        <w:pStyle w:val="ListParagraph"/>
        <w:numPr>
          <w:ilvl w:val="0"/>
          <w:numId w:val="8"/>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установление фактического уровня сформированности предметных и метапредметных умений учащихся и соотнесение этого уровня с требованиями государственных образовательных стандартов (для обучающихся по ФГОС НОО и ООО)</w:t>
      </w:r>
    </w:p>
    <w:p w:rsidR="00D42E2F" w:rsidRPr="009940A6" w:rsidRDefault="00D42E2F" w:rsidP="00732E62">
      <w:pPr>
        <w:pStyle w:val="ListParagraph"/>
        <w:numPr>
          <w:ilvl w:val="0"/>
          <w:numId w:val="8"/>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контроль сформированности у учащихся предметных и метапредметных умений</w:t>
      </w:r>
    </w:p>
    <w:p w:rsidR="00D42E2F" w:rsidRPr="009940A6" w:rsidRDefault="00D42E2F" w:rsidP="00732E62">
      <w:pPr>
        <w:pStyle w:val="ListParagraph"/>
        <w:numPr>
          <w:ilvl w:val="0"/>
          <w:numId w:val="8"/>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объективная оценка уровня подготовки учащихся переводных классов</w:t>
      </w:r>
    </w:p>
    <w:p w:rsidR="00D42E2F" w:rsidRPr="009940A6" w:rsidRDefault="00D42E2F" w:rsidP="00732E62">
      <w:pPr>
        <w:pStyle w:val="ListParagraph"/>
        <w:numPr>
          <w:ilvl w:val="0"/>
          <w:numId w:val="8"/>
        </w:numPr>
        <w:autoSpaceDE w:val="0"/>
        <w:autoSpaceDN w:val="0"/>
        <w:adjustRightInd w:val="0"/>
        <w:spacing w:after="0" w:line="240" w:lineRule="auto"/>
        <w:ind w:left="284" w:firstLine="0"/>
        <w:jc w:val="both"/>
        <w:rPr>
          <w:rFonts w:ascii="Times New Roman" w:hAnsi="Times New Roman" w:cs="Times New Roman"/>
          <w:sz w:val="28"/>
          <w:szCs w:val="28"/>
        </w:rPr>
      </w:pPr>
      <w:r w:rsidRPr="009940A6">
        <w:rPr>
          <w:rFonts w:ascii="Times New Roman" w:hAnsi="Times New Roman" w:cs="Times New Roman"/>
          <w:sz w:val="28"/>
          <w:szCs w:val="28"/>
        </w:rPr>
        <w:t>повышение ответственности учащихся за качество образования в переводных классах всех уровняй общего образования.</w:t>
      </w:r>
    </w:p>
    <w:p w:rsidR="00D42E2F" w:rsidRPr="009940A6" w:rsidRDefault="00D42E2F" w:rsidP="00732E62">
      <w:pPr>
        <w:pStyle w:val="NormalWeb"/>
        <w:shd w:val="clear" w:color="auto" w:fill="FFFFFF"/>
        <w:spacing w:line="294" w:lineRule="atLeast"/>
        <w:ind w:left="284"/>
        <w:jc w:val="both"/>
        <w:rPr>
          <w:sz w:val="28"/>
          <w:szCs w:val="28"/>
        </w:rPr>
      </w:pPr>
      <w:r w:rsidRPr="009940A6">
        <w:rPr>
          <w:sz w:val="28"/>
          <w:szCs w:val="28"/>
        </w:rPr>
        <w:t xml:space="preserve"> 3.3.  При организации промежуточной аттестации  обучающихся, в качестве формы ее проведения, используется накопительная оценка, которая является итоговой годовой отметкой по всем предметам федерального и регионального компонента учебного плана школы и выводится как совокупность </w:t>
      </w:r>
      <w:r>
        <w:rPr>
          <w:sz w:val="28"/>
          <w:szCs w:val="28"/>
        </w:rPr>
        <w:t>четвертных</w:t>
      </w:r>
      <w:r w:rsidRPr="009940A6">
        <w:rPr>
          <w:sz w:val="28"/>
          <w:szCs w:val="28"/>
        </w:rPr>
        <w:t xml:space="preserve"> (во 2-9 классах) отметок, полученных обучающимся в течение учебного года. Положительная отметка обучающимся 2-9 классов может быть выставлена при положительной аттестации в двух и более </w:t>
      </w:r>
      <w:r>
        <w:rPr>
          <w:sz w:val="28"/>
          <w:szCs w:val="28"/>
        </w:rPr>
        <w:t>четвертях</w:t>
      </w:r>
      <w:r w:rsidRPr="009940A6">
        <w:rPr>
          <w:sz w:val="28"/>
          <w:szCs w:val="28"/>
        </w:rPr>
        <w:t>. При неудовлетворите</w:t>
      </w:r>
      <w:r>
        <w:rPr>
          <w:sz w:val="28"/>
          <w:szCs w:val="28"/>
        </w:rPr>
        <w:t>льной аттестации хотя бы в одной</w:t>
      </w:r>
      <w:r w:rsidRPr="009940A6">
        <w:rPr>
          <w:sz w:val="28"/>
          <w:szCs w:val="28"/>
        </w:rPr>
        <w:t xml:space="preserve"> </w:t>
      </w:r>
      <w:r>
        <w:rPr>
          <w:sz w:val="28"/>
          <w:szCs w:val="28"/>
        </w:rPr>
        <w:t>четверти</w:t>
      </w:r>
      <w:r w:rsidRPr="009940A6">
        <w:rPr>
          <w:sz w:val="28"/>
          <w:szCs w:val="28"/>
        </w:rPr>
        <w:t xml:space="preserve"> годовая отметка по предмету не может быть более трех баллов. Сроки проведения промежуточной аттестации – последняя учебная неделя текущего учебного года в соответствии с календарным учебным графиком.</w:t>
      </w:r>
    </w:p>
    <w:p w:rsidR="00D42E2F" w:rsidRPr="009940A6" w:rsidRDefault="00D42E2F" w:rsidP="00732E62">
      <w:pPr>
        <w:pStyle w:val="NormalWeb"/>
        <w:spacing w:line="294" w:lineRule="atLeast"/>
        <w:ind w:left="284"/>
        <w:jc w:val="both"/>
        <w:rPr>
          <w:sz w:val="28"/>
          <w:szCs w:val="28"/>
        </w:rPr>
      </w:pPr>
      <w:r w:rsidRPr="009940A6">
        <w:rPr>
          <w:sz w:val="28"/>
          <w:szCs w:val="28"/>
        </w:rPr>
        <w:t xml:space="preserve">3.4  Прошедшими промежуточную  аттестацию считаются   обучающиеся,  освоившие  в полном объеме все учебные предметы образовательной программы и имеющие удовлетворительные годовые отметки по всем предметам учебного плана. </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3.5. При промежуточной аттестации устанавливается 5-ти балльная система оценок.</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3.6. Отметка, выраженная в пятибалльной системе и выставляемая обучающемуся при промежуточной аттестации, является системой оценивания образовательных результатов освоения обучающимся соответствующей основной общеобразовательной программы и должна отражать уровень освоения и конкретного содержания основной образовательной программы (рабочей программы учебного предмета) на данном этапе обучения.</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3.7. Формой промежуточной аттестации для первоклассников является комплексная контрольная работа.</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3.8. К обучающимся, освобожденными от уроков физической культуры и отнесенными к специальной медицинской группе, применяется дифференцированный и индивидуальный подход к организации занятий (посильное участие на уроке, изучение теоретического материала и т.п.). Промежуточная аттестация данной категории учащихся производится в обязательном порядке на основании Письма Минобразования РФ «Об оценивании и аттестации учащихся, отнесенных по состоянию здоровья к специальной медицинской группе для занятий физической культурой» от 31.01.2003 г. № 13-51-263/123.</w:t>
      </w:r>
    </w:p>
    <w:p w:rsidR="00D42E2F" w:rsidRPr="009940A6" w:rsidRDefault="00D42E2F" w:rsidP="00732E62">
      <w:pPr>
        <w:pStyle w:val="NormalWeb"/>
        <w:spacing w:line="294" w:lineRule="atLeast"/>
        <w:ind w:firstLine="426"/>
        <w:jc w:val="both"/>
        <w:rPr>
          <w:sz w:val="28"/>
          <w:szCs w:val="28"/>
        </w:rPr>
      </w:pPr>
      <w:r w:rsidRPr="009940A6">
        <w:rPr>
          <w:sz w:val="28"/>
          <w:szCs w:val="28"/>
        </w:rPr>
        <w:t xml:space="preserve">3.9. Обучающиеся, прошедшие промежуточную аттестацию, переводятся в следующий класс. </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Обучающимся, не прошедшим промежуточную аттестацию по уважительным   причинам, устанавливаются дополнительные сроки её прохождения.</w:t>
      </w:r>
    </w:p>
    <w:p w:rsidR="00D42E2F" w:rsidRPr="009940A6" w:rsidRDefault="00D42E2F" w:rsidP="00732E62">
      <w:pPr>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3.10</w:t>
      </w:r>
      <w:r>
        <w:rPr>
          <w:rFonts w:ascii="Times New Roman" w:hAnsi="Times New Roman" w:cs="Times New Roman"/>
          <w:sz w:val="28"/>
          <w:szCs w:val="28"/>
        </w:rPr>
        <w:t xml:space="preserve">. Годовые  отметки во 2-8 классах </w:t>
      </w:r>
      <w:r w:rsidRPr="009940A6">
        <w:rPr>
          <w:rFonts w:ascii="Times New Roman" w:hAnsi="Times New Roman" w:cs="Times New Roman"/>
          <w:sz w:val="28"/>
          <w:szCs w:val="28"/>
        </w:rPr>
        <w:t xml:space="preserve">выставляются не позднее, чем за 3 дня </w:t>
      </w:r>
      <w:r>
        <w:rPr>
          <w:rFonts w:ascii="Times New Roman" w:hAnsi="Times New Roman" w:cs="Times New Roman"/>
          <w:sz w:val="28"/>
          <w:szCs w:val="28"/>
        </w:rPr>
        <w:t>до начала летних каникул, в 9 -ом</w:t>
      </w:r>
      <w:r w:rsidRPr="009940A6">
        <w:rPr>
          <w:rFonts w:ascii="Times New Roman" w:hAnsi="Times New Roman" w:cs="Times New Roman"/>
          <w:sz w:val="28"/>
          <w:szCs w:val="28"/>
        </w:rPr>
        <w:t xml:space="preserve"> класс</w:t>
      </w:r>
      <w:r>
        <w:rPr>
          <w:rFonts w:ascii="Times New Roman" w:hAnsi="Times New Roman" w:cs="Times New Roman"/>
          <w:sz w:val="28"/>
          <w:szCs w:val="28"/>
        </w:rPr>
        <w:t xml:space="preserve">е </w:t>
      </w:r>
      <w:r w:rsidRPr="009940A6">
        <w:rPr>
          <w:rFonts w:ascii="Times New Roman" w:hAnsi="Times New Roman" w:cs="Times New Roman"/>
          <w:sz w:val="28"/>
          <w:szCs w:val="28"/>
        </w:rPr>
        <w:t>- к 23 мая.</w:t>
      </w:r>
    </w:p>
    <w:p w:rsidR="00D42E2F" w:rsidRPr="009940A6" w:rsidRDefault="00D42E2F" w:rsidP="00732E62">
      <w:pPr>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3.11. Классные руководители итоги аттестации, а также решение Педагогического совета Школы об освоении программы и переводе учащихся в следующий класс обязаны довести до сведения обучающихся и их родителей (законных представителей) в трехдневный срок.</w:t>
      </w:r>
    </w:p>
    <w:p w:rsidR="00D42E2F" w:rsidRPr="009940A6" w:rsidRDefault="00D42E2F" w:rsidP="00732E62">
      <w:pPr>
        <w:pStyle w:val="NormalWeb"/>
        <w:shd w:val="clear" w:color="auto" w:fill="FFFFFF"/>
        <w:spacing w:line="294" w:lineRule="atLeast"/>
        <w:ind w:firstLine="426"/>
        <w:jc w:val="both"/>
        <w:rPr>
          <w:sz w:val="28"/>
          <w:szCs w:val="28"/>
        </w:rPr>
      </w:pPr>
      <w:r w:rsidRPr="009940A6">
        <w:rPr>
          <w:sz w:val="28"/>
          <w:szCs w:val="28"/>
        </w:rPr>
        <w:t>3.12.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42E2F" w:rsidRPr="009940A6" w:rsidRDefault="00D42E2F" w:rsidP="00732E62">
      <w:pPr>
        <w:pStyle w:val="NormalWeb"/>
        <w:spacing w:line="294" w:lineRule="atLeast"/>
        <w:jc w:val="both"/>
        <w:rPr>
          <w:sz w:val="28"/>
          <w:szCs w:val="28"/>
        </w:rPr>
      </w:pPr>
      <w:r w:rsidRPr="009940A6">
        <w:rPr>
          <w:sz w:val="28"/>
          <w:szCs w:val="28"/>
        </w:rPr>
        <w:t xml:space="preserve">    3.13.    Обучающиеся обязаны ликвидировать академическую задолженность. </w:t>
      </w:r>
    </w:p>
    <w:p w:rsidR="00D42E2F" w:rsidRPr="009940A6" w:rsidRDefault="00D42E2F" w:rsidP="00732E62">
      <w:pPr>
        <w:pStyle w:val="NormalWeb"/>
        <w:spacing w:line="294" w:lineRule="atLeast"/>
        <w:jc w:val="both"/>
        <w:rPr>
          <w:sz w:val="28"/>
          <w:szCs w:val="28"/>
        </w:rPr>
      </w:pPr>
      <w:r w:rsidRPr="009940A6">
        <w:rPr>
          <w:sz w:val="28"/>
          <w:szCs w:val="28"/>
        </w:rPr>
        <w:t xml:space="preserve">    3.14. Классный руководитель обязан уведомить родителей (законных представителей) обучающегося о наличии академической задолженности под  роспись  в  течение  трех  дней  после решения педагогического совета.</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r w:rsidRPr="009940A6">
        <w:rPr>
          <w:rFonts w:ascii="Times New Roman" w:hAnsi="Times New Roman" w:cs="Times New Roman"/>
          <w:sz w:val="28"/>
          <w:szCs w:val="28"/>
        </w:rPr>
        <w:t xml:space="preserve">3.15. Повторная промежуточная аттестация проводится в сроки, устанавливаемые решением Педагогического совета Школы и утвержденные приказом директора Школы. </w:t>
      </w:r>
    </w:p>
    <w:p w:rsidR="00D42E2F" w:rsidRPr="009940A6" w:rsidRDefault="00D42E2F" w:rsidP="00732E62">
      <w:pPr>
        <w:pStyle w:val="NormalWeb"/>
        <w:shd w:val="clear" w:color="auto" w:fill="FFFFFF"/>
        <w:spacing w:line="294" w:lineRule="atLeast"/>
        <w:ind w:firstLine="284"/>
        <w:jc w:val="both"/>
        <w:rPr>
          <w:sz w:val="28"/>
          <w:szCs w:val="28"/>
        </w:rPr>
      </w:pPr>
      <w:r w:rsidRPr="009940A6">
        <w:rPr>
          <w:sz w:val="28"/>
          <w:szCs w:val="28"/>
        </w:rPr>
        <w:t>3.16. Обучающиеся в школе  по образовательным программам началь</w:t>
      </w:r>
      <w:r>
        <w:rPr>
          <w:sz w:val="28"/>
          <w:szCs w:val="28"/>
        </w:rPr>
        <w:t xml:space="preserve">ного общего, основного общего </w:t>
      </w:r>
      <w:r w:rsidRPr="009940A6">
        <w:rPr>
          <w:sz w:val="28"/>
          <w:szCs w:val="28"/>
        </w:rPr>
        <w:t>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42E2F" w:rsidRPr="009940A6" w:rsidRDefault="00D42E2F" w:rsidP="00732E62">
      <w:pPr>
        <w:pStyle w:val="NormalWeb"/>
        <w:shd w:val="clear" w:color="auto" w:fill="FFFFFF"/>
        <w:spacing w:line="294" w:lineRule="atLeast"/>
        <w:ind w:firstLine="426"/>
        <w:jc w:val="both"/>
        <w:rPr>
          <w:sz w:val="28"/>
          <w:szCs w:val="28"/>
        </w:rPr>
      </w:pPr>
      <w:r w:rsidRPr="009940A6">
        <w:rPr>
          <w:sz w:val="28"/>
          <w:szCs w:val="28"/>
        </w:rPr>
        <w:t>3.17.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42E2F" w:rsidRPr="009940A6" w:rsidRDefault="00D42E2F" w:rsidP="00732E62">
      <w:pPr>
        <w:pStyle w:val="NormalWeb"/>
        <w:spacing w:line="294" w:lineRule="atLeast"/>
        <w:ind w:firstLine="426"/>
        <w:jc w:val="both"/>
        <w:rPr>
          <w:sz w:val="28"/>
          <w:szCs w:val="28"/>
        </w:rPr>
      </w:pPr>
      <w:r w:rsidRPr="009940A6">
        <w:rPr>
          <w:sz w:val="28"/>
          <w:szCs w:val="28"/>
        </w:rPr>
        <w:t xml:space="preserve">3.18. Учитель, обучающий ученика с академической  задолженностью, не позднее 1 июня текущего учебного года должен представить  на согласование  заместителю  директора  по  учебно-воспитательной работе следующие документы: </w:t>
      </w:r>
    </w:p>
    <w:p w:rsidR="00D42E2F" w:rsidRPr="009940A6" w:rsidRDefault="00D42E2F" w:rsidP="00732E62">
      <w:pPr>
        <w:pStyle w:val="NormalWeb"/>
        <w:spacing w:line="294" w:lineRule="atLeast"/>
        <w:ind w:firstLine="426"/>
        <w:jc w:val="both"/>
        <w:rPr>
          <w:sz w:val="28"/>
          <w:szCs w:val="28"/>
        </w:rPr>
      </w:pPr>
      <w:r w:rsidRPr="009940A6">
        <w:rPr>
          <w:sz w:val="28"/>
          <w:szCs w:val="28"/>
        </w:rPr>
        <w:t xml:space="preserve">- план работы по ликвидации академической задолженности данного  ученика; </w:t>
      </w:r>
    </w:p>
    <w:p w:rsidR="00D42E2F" w:rsidRPr="009940A6" w:rsidRDefault="00D42E2F" w:rsidP="00732E62">
      <w:pPr>
        <w:pStyle w:val="NormalWeb"/>
        <w:spacing w:line="294" w:lineRule="atLeast"/>
        <w:ind w:firstLine="426"/>
        <w:jc w:val="both"/>
        <w:rPr>
          <w:sz w:val="28"/>
          <w:szCs w:val="28"/>
        </w:rPr>
      </w:pPr>
      <w:r w:rsidRPr="009940A6">
        <w:rPr>
          <w:sz w:val="28"/>
          <w:szCs w:val="28"/>
        </w:rPr>
        <w:t xml:space="preserve">- текст зачетной или контрольной работы. </w:t>
      </w:r>
    </w:p>
    <w:p w:rsidR="00D42E2F" w:rsidRPr="009940A6" w:rsidRDefault="00D42E2F" w:rsidP="00732E62">
      <w:pPr>
        <w:pStyle w:val="NormalWeb"/>
        <w:spacing w:line="294" w:lineRule="atLeast"/>
        <w:ind w:firstLine="426"/>
        <w:jc w:val="both"/>
        <w:rPr>
          <w:sz w:val="28"/>
          <w:szCs w:val="28"/>
        </w:rPr>
      </w:pPr>
      <w:r w:rsidRPr="009940A6">
        <w:rPr>
          <w:sz w:val="28"/>
          <w:szCs w:val="28"/>
        </w:rPr>
        <w:t xml:space="preserve">После проведения промежуточной аттестации учитель сдает эти документы заместителю директора вместе с выполненной работой ученика. </w:t>
      </w:r>
    </w:p>
    <w:p w:rsidR="00D42E2F" w:rsidRPr="009940A6" w:rsidRDefault="00D42E2F" w:rsidP="00732E62">
      <w:pPr>
        <w:autoSpaceDE w:val="0"/>
        <w:autoSpaceDN w:val="0"/>
        <w:adjustRightInd w:val="0"/>
        <w:spacing w:after="0" w:line="240" w:lineRule="auto"/>
        <w:ind w:left="284"/>
        <w:jc w:val="both"/>
        <w:rPr>
          <w:rFonts w:ascii="Times New Roman" w:hAnsi="Times New Roman" w:cs="Times New Roman"/>
          <w:sz w:val="28"/>
          <w:szCs w:val="28"/>
        </w:rPr>
      </w:pPr>
    </w:p>
    <w:p w:rsidR="00D42E2F" w:rsidRPr="009940A6" w:rsidRDefault="00D42E2F" w:rsidP="00732E62">
      <w:pPr>
        <w:autoSpaceDE w:val="0"/>
        <w:autoSpaceDN w:val="0"/>
        <w:adjustRightInd w:val="0"/>
        <w:spacing w:after="0" w:line="240" w:lineRule="auto"/>
        <w:rPr>
          <w:rFonts w:ascii="Times New Roman" w:hAnsi="Times New Roman" w:cs="Times New Roman"/>
          <w:sz w:val="28"/>
          <w:szCs w:val="28"/>
        </w:rPr>
      </w:pPr>
    </w:p>
    <w:p w:rsidR="00D42E2F" w:rsidRPr="009940A6" w:rsidRDefault="00D42E2F" w:rsidP="00732E62">
      <w:pPr>
        <w:tabs>
          <w:tab w:val="left" w:pos="6044"/>
        </w:tabs>
        <w:spacing w:after="0" w:line="240" w:lineRule="auto"/>
        <w:ind w:left="284"/>
        <w:rPr>
          <w:rFonts w:ascii="Times New Roman" w:hAnsi="Times New Roman" w:cs="Times New Roman"/>
          <w:sz w:val="28"/>
          <w:szCs w:val="28"/>
        </w:rPr>
      </w:pPr>
    </w:p>
    <w:p w:rsidR="00D42E2F" w:rsidRPr="009940A6" w:rsidRDefault="00D42E2F">
      <w:pPr>
        <w:rPr>
          <w:sz w:val="28"/>
          <w:szCs w:val="28"/>
        </w:rPr>
      </w:pPr>
    </w:p>
    <w:sectPr w:rsidR="00D42E2F" w:rsidRPr="009940A6" w:rsidSect="00AE2026">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Symbo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6601"/>
    <w:multiLevelType w:val="hybridMultilevel"/>
    <w:tmpl w:val="FF46D386"/>
    <w:lvl w:ilvl="0" w:tplc="D4A8A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E77D5D"/>
    <w:multiLevelType w:val="hybridMultilevel"/>
    <w:tmpl w:val="AAD8CC6E"/>
    <w:lvl w:ilvl="0" w:tplc="D4A8A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08A1530"/>
    <w:multiLevelType w:val="hybridMultilevel"/>
    <w:tmpl w:val="629C8AE2"/>
    <w:lvl w:ilvl="0" w:tplc="D4A8A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E39052A"/>
    <w:multiLevelType w:val="hybridMultilevel"/>
    <w:tmpl w:val="58BECCCC"/>
    <w:lvl w:ilvl="0" w:tplc="D4A8A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9D27AF8"/>
    <w:multiLevelType w:val="hybridMultilevel"/>
    <w:tmpl w:val="9BB4D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BB01EAA"/>
    <w:multiLevelType w:val="hybridMultilevel"/>
    <w:tmpl w:val="9F82C8EC"/>
    <w:lvl w:ilvl="0" w:tplc="D4A8A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95A184A"/>
    <w:multiLevelType w:val="hybridMultilevel"/>
    <w:tmpl w:val="3ABA8528"/>
    <w:lvl w:ilvl="0" w:tplc="D4A8A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82D282D"/>
    <w:multiLevelType w:val="hybridMultilevel"/>
    <w:tmpl w:val="81949806"/>
    <w:lvl w:ilvl="0" w:tplc="D4A8A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9865878"/>
    <w:multiLevelType w:val="hybridMultilevel"/>
    <w:tmpl w:val="874E24DC"/>
    <w:lvl w:ilvl="0" w:tplc="D4A8A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2"/>
  </w:num>
  <w:num w:numId="6">
    <w:abstractNumId w:val="7"/>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E62"/>
    <w:rsid w:val="000E3D4D"/>
    <w:rsid w:val="00186647"/>
    <w:rsid w:val="001C2D9F"/>
    <w:rsid w:val="001D5B08"/>
    <w:rsid w:val="00322FCE"/>
    <w:rsid w:val="00374786"/>
    <w:rsid w:val="006A5125"/>
    <w:rsid w:val="00732E62"/>
    <w:rsid w:val="00795A6E"/>
    <w:rsid w:val="008153B9"/>
    <w:rsid w:val="00931BA3"/>
    <w:rsid w:val="009879F9"/>
    <w:rsid w:val="009940A6"/>
    <w:rsid w:val="00A26BEE"/>
    <w:rsid w:val="00AE2026"/>
    <w:rsid w:val="00B2233A"/>
    <w:rsid w:val="00C05E3E"/>
    <w:rsid w:val="00C1287D"/>
    <w:rsid w:val="00C313B8"/>
    <w:rsid w:val="00CC2F5B"/>
    <w:rsid w:val="00CE669F"/>
    <w:rsid w:val="00D25B41"/>
    <w:rsid w:val="00D42E2F"/>
    <w:rsid w:val="00E074D8"/>
    <w:rsid w:val="00E966F1"/>
    <w:rsid w:val="00EB326A"/>
    <w:rsid w:val="00F16ED7"/>
    <w:rsid w:val="00F34401"/>
    <w:rsid w:val="00FC7E90"/>
    <w:rsid w:val="00FE2C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6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rp-urlitem">
    <w:name w:val="serp-url__item"/>
    <w:basedOn w:val="DefaultParagraphFont"/>
    <w:uiPriority w:val="99"/>
    <w:rsid w:val="00732E62"/>
    <w:rPr>
      <w:rFonts w:cs="Times New Roman"/>
    </w:rPr>
  </w:style>
  <w:style w:type="paragraph" w:styleId="ListParagraph">
    <w:name w:val="List Paragraph"/>
    <w:basedOn w:val="Normal"/>
    <w:uiPriority w:val="99"/>
    <w:qFormat/>
    <w:rsid w:val="00732E62"/>
    <w:pPr>
      <w:ind w:left="720"/>
    </w:pPr>
  </w:style>
  <w:style w:type="paragraph" w:styleId="NoSpacing">
    <w:name w:val="No Spacing"/>
    <w:uiPriority w:val="99"/>
    <w:qFormat/>
    <w:rsid w:val="00732E62"/>
    <w:rPr>
      <w:rFonts w:eastAsia="Times New Roman" w:cs="Calibri"/>
    </w:rPr>
  </w:style>
  <w:style w:type="paragraph" w:styleId="NormalWeb">
    <w:name w:val="Normal (Web)"/>
    <w:basedOn w:val="Normal"/>
    <w:uiPriority w:val="99"/>
    <w:rsid w:val="00732E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99"/>
    <w:rsid w:val="000E3D4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11</Pages>
  <Words>3815</Words>
  <Characters>21749</Characters>
  <Application>Microsoft Office Outlook</Application>
  <DocSecurity>0</DocSecurity>
  <Lines>0</Lines>
  <Paragraphs>0</Paragraphs>
  <ScaleCrop>false</ScaleCrop>
  <Company>Segot"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МУНИЦИПАЛЬНОЕ ОБЩЕОБРАЗОВАТЕЛЬНОЕ УЧРЕЖДЕНИЕ</dc:title>
  <dc:subject/>
  <dc:creator>Админ</dc:creator>
  <cp:keywords/>
  <dc:description/>
  <cp:lastModifiedBy>Admin</cp:lastModifiedBy>
  <cp:revision>3</cp:revision>
  <cp:lastPrinted>2018-07-19T14:27:00Z</cp:lastPrinted>
  <dcterms:created xsi:type="dcterms:W3CDTF">2018-07-19T14:17:00Z</dcterms:created>
  <dcterms:modified xsi:type="dcterms:W3CDTF">2018-07-19T14:27:00Z</dcterms:modified>
</cp:coreProperties>
</file>