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51" w:rsidRPr="00D012CC" w:rsidRDefault="00A20251" w:rsidP="00A20251">
      <w:pPr>
        <w:shd w:val="clear" w:color="auto" w:fill="FFFFFF"/>
        <w:spacing w:before="150" w:after="100" w:afterAutospacing="1" w:line="240" w:lineRule="auto"/>
        <w:outlineLvl w:val="0"/>
        <w:rPr>
          <w:rFonts w:ascii="Arial" w:eastAsia="Times New Roman" w:hAnsi="Arial" w:cs="Arial"/>
          <w:b/>
          <w:color w:val="0070C0"/>
          <w:kern w:val="36"/>
          <w:sz w:val="48"/>
          <w:szCs w:val="48"/>
          <w:lang w:eastAsia="ru-RU"/>
        </w:rPr>
      </w:pPr>
      <w:r w:rsidRPr="00D012CC">
        <w:rPr>
          <w:rFonts w:ascii="Arial" w:eastAsia="Times New Roman" w:hAnsi="Arial" w:cs="Arial"/>
          <w:b/>
          <w:color w:val="0070C0"/>
          <w:kern w:val="36"/>
          <w:sz w:val="48"/>
          <w:szCs w:val="48"/>
          <w:lang w:eastAsia="ru-RU"/>
        </w:rPr>
        <w:t>Образование</w:t>
      </w:r>
    </w:p>
    <w:p w:rsidR="00D012CC" w:rsidRPr="00D012CC" w:rsidRDefault="00A20251" w:rsidP="00A2025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12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Образовательный процесс в МОУ «</w:t>
      </w:r>
      <w:proofErr w:type="spellStart"/>
      <w:r w:rsidRPr="00D012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Сеготьская</w:t>
      </w:r>
      <w:proofErr w:type="spellEnd"/>
      <w:r w:rsidRPr="00D012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школа» строится в соответствии Уставом школы. Содержание образования определяется образовательными программами, разрабатываемыми, принимаемыми и реализуемыми школой самостоятельно в соответствии с требованиями государственных образовательных стандартов. Школа реализует следующие виды общеобразовательных программ, определяющих ее статус: </w:t>
      </w:r>
    </w:p>
    <w:p w:rsidR="00D012CC" w:rsidRPr="00D012CC" w:rsidRDefault="00A20251" w:rsidP="00A2025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12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-общеобразовательные программы начального общего образования;</w:t>
      </w:r>
    </w:p>
    <w:p w:rsidR="00A20251" w:rsidRPr="00D012CC" w:rsidRDefault="00A20251" w:rsidP="00A2025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12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-общеобразовательные программы основного общего образования.</w:t>
      </w:r>
    </w:p>
    <w:p w:rsidR="00D012CC" w:rsidRPr="00D012CC" w:rsidRDefault="00D012CC" w:rsidP="00D012CC">
      <w:pPr>
        <w:pStyle w:val="voice"/>
        <w:shd w:val="clear" w:color="auto" w:fill="FFFFFF"/>
        <w:spacing w:before="142" w:beforeAutospacing="0" w:after="142" w:afterAutospacing="0"/>
        <w:rPr>
          <w:rFonts w:ascii="Arial" w:hAnsi="Arial" w:cs="Arial"/>
          <w:color w:val="000000"/>
          <w:sz w:val="28"/>
          <w:szCs w:val="28"/>
        </w:rPr>
      </w:pPr>
      <w:r w:rsidRPr="00D012CC">
        <w:rPr>
          <w:rFonts w:ascii="Arial" w:hAnsi="Arial" w:cs="Arial"/>
          <w:color w:val="0000FF"/>
          <w:sz w:val="28"/>
          <w:szCs w:val="28"/>
        </w:rPr>
        <w:t> </w:t>
      </w:r>
      <w:r w:rsidRPr="00D012CC">
        <w:rPr>
          <w:rStyle w:val="a3"/>
          <w:rFonts w:ascii="Arial" w:hAnsi="Arial" w:cs="Arial"/>
          <w:color w:val="008080"/>
          <w:sz w:val="28"/>
          <w:szCs w:val="28"/>
        </w:rPr>
        <w:t>Формы обучения:</w:t>
      </w:r>
    </w:p>
    <w:p w:rsidR="00D012CC" w:rsidRDefault="00D012CC" w:rsidP="00D012CC">
      <w:pPr>
        <w:pStyle w:val="voice"/>
        <w:shd w:val="clear" w:color="auto" w:fill="FFFFFF"/>
        <w:spacing w:before="142" w:beforeAutospacing="0" w:after="142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012CC">
        <w:rPr>
          <w:rFonts w:ascii="Arial" w:hAnsi="Arial" w:cs="Arial"/>
          <w:color w:val="000000"/>
          <w:sz w:val="28"/>
          <w:szCs w:val="28"/>
        </w:rPr>
        <w:t>Согласно статьи</w:t>
      </w:r>
      <w:proofErr w:type="gramEnd"/>
      <w:r w:rsidRPr="00D012CC">
        <w:rPr>
          <w:rFonts w:ascii="Arial" w:hAnsi="Arial" w:cs="Arial"/>
          <w:color w:val="000000"/>
          <w:sz w:val="28"/>
          <w:szCs w:val="28"/>
        </w:rPr>
        <w:t xml:space="preserve"> 17 Закона "Об образовании в РФ" формы получения образования и формы обучения следующие: 1. В Российской Федерации образование может быть получено: 1) </w:t>
      </w:r>
      <w:r w:rsidRPr="00D012CC">
        <w:rPr>
          <w:rStyle w:val="a3"/>
          <w:rFonts w:ascii="Arial" w:hAnsi="Arial" w:cs="Arial"/>
          <w:color w:val="000000"/>
          <w:sz w:val="28"/>
          <w:szCs w:val="28"/>
        </w:rPr>
        <w:t>в организациях</w:t>
      </w:r>
      <w:r w:rsidRPr="00D012CC">
        <w:rPr>
          <w:rFonts w:ascii="Arial" w:hAnsi="Arial" w:cs="Arial"/>
          <w:color w:val="000000"/>
          <w:sz w:val="28"/>
          <w:szCs w:val="28"/>
        </w:rPr>
        <w:t>, осуществляющих образовательную деятельность; 2) </w:t>
      </w:r>
      <w:r w:rsidRPr="00D012CC">
        <w:rPr>
          <w:rStyle w:val="a3"/>
          <w:rFonts w:ascii="Arial" w:hAnsi="Arial" w:cs="Arial"/>
          <w:color w:val="000000"/>
          <w:sz w:val="28"/>
          <w:szCs w:val="28"/>
        </w:rPr>
        <w:t>вне организаций</w:t>
      </w:r>
      <w:r w:rsidRPr="00D012CC">
        <w:rPr>
          <w:rFonts w:ascii="Arial" w:hAnsi="Arial" w:cs="Arial"/>
          <w:color w:val="000000"/>
          <w:sz w:val="28"/>
          <w:szCs w:val="28"/>
        </w:rPr>
        <w:t xml:space="preserve">, осуществляющих образовательную деятельность (в форме семейного образования и самообразования). </w:t>
      </w:r>
    </w:p>
    <w:p w:rsidR="00D012CC" w:rsidRDefault="00D012CC" w:rsidP="00D012CC">
      <w:pPr>
        <w:pStyle w:val="voice"/>
        <w:shd w:val="clear" w:color="auto" w:fill="FFFFFF"/>
        <w:spacing w:before="142" w:beforeAutospacing="0" w:after="142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</w:t>
      </w:r>
      <w:r w:rsidRPr="00D012CC">
        <w:rPr>
          <w:rFonts w:ascii="Arial" w:hAnsi="Arial" w:cs="Arial"/>
          <w:color w:val="000000"/>
          <w:sz w:val="28"/>
          <w:szCs w:val="28"/>
        </w:rPr>
        <w:t xml:space="preserve">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D012CC">
        <w:rPr>
          <w:rFonts w:ascii="Arial" w:hAnsi="Arial" w:cs="Arial"/>
          <w:color w:val="000000"/>
          <w:sz w:val="28"/>
          <w:szCs w:val="28"/>
        </w:rPr>
        <w:t>обучающимися</w:t>
      </w:r>
      <w:proofErr w:type="gramEnd"/>
      <w:r w:rsidRPr="00D012CC">
        <w:rPr>
          <w:rFonts w:ascii="Arial" w:hAnsi="Arial" w:cs="Arial"/>
          <w:color w:val="000000"/>
          <w:sz w:val="28"/>
          <w:szCs w:val="28"/>
        </w:rPr>
        <w:t xml:space="preserve"> осуществляется в очной, </w:t>
      </w:r>
      <w:proofErr w:type="spellStart"/>
      <w:r w:rsidRPr="00D012CC">
        <w:rPr>
          <w:rFonts w:ascii="Arial" w:hAnsi="Arial" w:cs="Arial"/>
          <w:color w:val="000000"/>
          <w:sz w:val="28"/>
          <w:szCs w:val="28"/>
        </w:rPr>
        <w:t>очно-заочной</w:t>
      </w:r>
      <w:proofErr w:type="spellEnd"/>
      <w:r w:rsidRPr="00D012CC">
        <w:rPr>
          <w:rFonts w:ascii="Arial" w:hAnsi="Arial" w:cs="Arial"/>
          <w:color w:val="000000"/>
          <w:sz w:val="28"/>
          <w:szCs w:val="28"/>
        </w:rPr>
        <w:t xml:space="preserve"> или заочной форме.</w:t>
      </w:r>
    </w:p>
    <w:p w:rsidR="00D012CC" w:rsidRDefault="00D012CC" w:rsidP="00D012CC">
      <w:pPr>
        <w:pStyle w:val="voice"/>
        <w:shd w:val="clear" w:color="auto" w:fill="FFFFFF"/>
        <w:spacing w:before="142" w:beforeAutospacing="0" w:after="142" w:afterAutospacing="0"/>
        <w:rPr>
          <w:rFonts w:ascii="Arial" w:hAnsi="Arial" w:cs="Arial"/>
          <w:color w:val="000000"/>
          <w:sz w:val="28"/>
          <w:szCs w:val="28"/>
        </w:rPr>
      </w:pPr>
      <w:r w:rsidRPr="00D012CC">
        <w:rPr>
          <w:rFonts w:ascii="Arial" w:hAnsi="Arial" w:cs="Arial"/>
          <w:color w:val="000000"/>
          <w:sz w:val="28"/>
          <w:szCs w:val="28"/>
        </w:rPr>
        <w:t xml:space="preserve"> 3.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организациях, осуществляющих образовательную деятельность. </w:t>
      </w:r>
    </w:p>
    <w:p w:rsidR="00D012CC" w:rsidRPr="00D012CC" w:rsidRDefault="00D012CC" w:rsidP="00D012CC">
      <w:pPr>
        <w:pStyle w:val="voice"/>
        <w:shd w:val="clear" w:color="auto" w:fill="FFFFFF"/>
        <w:spacing w:before="142" w:beforeAutospacing="0" w:after="142" w:afterAutospacing="0"/>
        <w:rPr>
          <w:rFonts w:ascii="Arial" w:hAnsi="Arial" w:cs="Arial"/>
          <w:color w:val="000000"/>
          <w:sz w:val="28"/>
          <w:szCs w:val="28"/>
        </w:rPr>
      </w:pPr>
      <w:r w:rsidRPr="00D012CC">
        <w:rPr>
          <w:rFonts w:ascii="Arial" w:hAnsi="Arial" w:cs="Arial"/>
          <w:color w:val="000000"/>
          <w:sz w:val="28"/>
          <w:szCs w:val="28"/>
        </w:rPr>
        <w:t>4. Допускается сочетание различных форм получения образования и форм обучения.</w:t>
      </w:r>
    </w:p>
    <w:p w:rsidR="00D012CC" w:rsidRPr="00D012CC" w:rsidRDefault="00D012CC" w:rsidP="00D012CC">
      <w:pPr>
        <w:pStyle w:val="voice"/>
        <w:shd w:val="clear" w:color="auto" w:fill="FFFFFF"/>
        <w:spacing w:before="142" w:beforeAutospacing="0" w:after="142" w:afterAutospacing="0"/>
        <w:rPr>
          <w:rFonts w:ascii="Arial" w:hAnsi="Arial" w:cs="Arial"/>
          <w:color w:val="000000"/>
          <w:sz w:val="28"/>
          <w:szCs w:val="28"/>
        </w:rPr>
      </w:pPr>
      <w:r w:rsidRPr="00D012CC">
        <w:rPr>
          <w:rFonts w:ascii="Arial" w:hAnsi="Arial" w:cs="Arial"/>
          <w:color w:val="000000"/>
          <w:sz w:val="28"/>
          <w:szCs w:val="28"/>
        </w:rPr>
        <w:t xml:space="preserve">В период карантина или ухода на дистанционное обучение (по заявлению родителей) обучение производится на </w:t>
      </w:r>
      <w:r>
        <w:rPr>
          <w:rFonts w:ascii="Arial" w:hAnsi="Arial" w:cs="Arial"/>
          <w:color w:val="000000"/>
          <w:sz w:val="28"/>
          <w:szCs w:val="28"/>
        </w:rPr>
        <w:t>платформах "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Дневник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.р</w:t>
      </w:r>
      <w:proofErr w:type="gramEnd"/>
      <w:r>
        <w:rPr>
          <w:rFonts w:ascii="Arial" w:hAnsi="Arial" w:cs="Arial"/>
          <w:color w:val="000000"/>
          <w:sz w:val="28"/>
          <w:szCs w:val="28"/>
        </w:rPr>
        <w:t>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>", "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Учи.ру</w:t>
      </w:r>
      <w:proofErr w:type="spellEnd"/>
      <w:r w:rsidRPr="00D012CC">
        <w:rPr>
          <w:rFonts w:ascii="Arial" w:hAnsi="Arial" w:cs="Arial"/>
          <w:color w:val="000000"/>
          <w:sz w:val="28"/>
          <w:szCs w:val="28"/>
        </w:rPr>
        <w:t>" и "Российская Электронная Школа".</w:t>
      </w:r>
    </w:p>
    <w:p w:rsidR="00D012CC" w:rsidRPr="00D012CC" w:rsidRDefault="00D012CC" w:rsidP="00A2025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012CC" w:rsidRDefault="00D012CC" w:rsidP="00A2025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</w:pPr>
    </w:p>
    <w:p w:rsidR="00D012CC" w:rsidRDefault="00D012CC" w:rsidP="00A2025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</w:pPr>
    </w:p>
    <w:p w:rsidR="00D012CC" w:rsidRDefault="00D012CC" w:rsidP="00A2025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</w:pPr>
    </w:p>
    <w:p w:rsidR="00D012CC" w:rsidRDefault="00D012CC" w:rsidP="00A2025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</w:pPr>
    </w:p>
    <w:p w:rsidR="00A20251" w:rsidRPr="00D012CC" w:rsidRDefault="00A20251" w:rsidP="00A2025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12CC"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  <w:lastRenderedPageBreak/>
        <w:t>Нормативные сроки обучения:</w:t>
      </w:r>
    </w:p>
    <w:p w:rsidR="00A20251" w:rsidRPr="00D012CC" w:rsidRDefault="00A20251" w:rsidP="00A2025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12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Основная образовательная программа начального общего образования (ФГОС НОО) - </w:t>
      </w:r>
      <w:r w:rsidRPr="00D012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 года;</w:t>
      </w:r>
    </w:p>
    <w:p w:rsidR="00A20251" w:rsidRPr="00D012CC" w:rsidRDefault="00A20251" w:rsidP="00A2025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12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Основная образовательная программа основного общего образования 5-9 класс (ФГОС ООО) - </w:t>
      </w:r>
      <w:r w:rsidRPr="00D012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 лет;</w:t>
      </w:r>
    </w:p>
    <w:p w:rsidR="00A20251" w:rsidRPr="00D012CC" w:rsidRDefault="00A20251" w:rsidP="00A2025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20251" w:rsidRPr="00D012CC" w:rsidRDefault="00A20251" w:rsidP="00A2025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12CC"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  <w:t>Сроки действия государственной аккредитации образовательных програ</w:t>
      </w:r>
      <w:bookmarkStart w:id="0" w:name="_GoBack"/>
      <w:bookmarkEnd w:id="0"/>
      <w:r w:rsidR="007B2178" w:rsidRPr="00D012CC"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  <w:t>мм  до «05»июня  2026г.</w:t>
      </w:r>
    </w:p>
    <w:p w:rsidR="00A20251" w:rsidRPr="00D012CC" w:rsidRDefault="00A20251" w:rsidP="00A2025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12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20251" w:rsidRPr="00D012CC" w:rsidRDefault="00A20251" w:rsidP="00A2025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12CC"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  <w:t xml:space="preserve">Язык, на </w:t>
      </w:r>
      <w:r w:rsidR="00D012CC"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  <w:t xml:space="preserve">котором </w:t>
      </w:r>
      <w:r w:rsidRPr="00D012CC"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  <w:t xml:space="preserve"> осуществляется образование (обучение): </w:t>
      </w:r>
      <w:r w:rsidRPr="00D012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обучение и воспитание в школе осуществляется </w:t>
      </w:r>
      <w:r w:rsidRPr="00D012C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 русском языке</w:t>
      </w:r>
    </w:p>
    <w:p w:rsidR="00D91869" w:rsidRPr="00D012CC" w:rsidRDefault="00D91869">
      <w:pPr>
        <w:rPr>
          <w:sz w:val="28"/>
          <w:szCs w:val="28"/>
        </w:rPr>
      </w:pPr>
    </w:p>
    <w:sectPr w:rsidR="00D91869" w:rsidRPr="00D012CC" w:rsidSect="00A96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20251"/>
    <w:rsid w:val="007B2178"/>
    <w:rsid w:val="00A20251"/>
    <w:rsid w:val="00A9685C"/>
    <w:rsid w:val="00D012CC"/>
    <w:rsid w:val="00D91869"/>
    <w:rsid w:val="00F10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D0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012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Сomp</dc:creator>
  <cp:lastModifiedBy>PC</cp:lastModifiedBy>
  <cp:revision>3</cp:revision>
  <dcterms:created xsi:type="dcterms:W3CDTF">2021-04-11T15:59:00Z</dcterms:created>
  <dcterms:modified xsi:type="dcterms:W3CDTF">2021-04-12T13:37:00Z</dcterms:modified>
</cp:coreProperties>
</file>