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B9" w:rsidRPr="006B5711" w:rsidRDefault="00065EB9" w:rsidP="00065EB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B5711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6B5711">
        <w:rPr>
          <w:rFonts w:ascii="Times New Roman" w:hAnsi="Times New Roman"/>
          <w:sz w:val="24"/>
          <w:szCs w:val="24"/>
        </w:rPr>
        <w:t>Пучежского</w:t>
      </w:r>
      <w:proofErr w:type="spellEnd"/>
      <w:r w:rsidRPr="006B5711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</w:t>
      </w:r>
    </w:p>
    <w:p w:rsidR="00065EB9" w:rsidRPr="006B5711" w:rsidRDefault="00065EB9" w:rsidP="00065EB9">
      <w:pPr>
        <w:spacing w:line="240" w:lineRule="auto"/>
        <w:ind w:left="-720" w:firstLine="720"/>
        <w:jc w:val="center"/>
        <w:rPr>
          <w:rFonts w:ascii="Times New Roman" w:hAnsi="Times New Roman"/>
          <w:b/>
          <w:sz w:val="24"/>
          <w:szCs w:val="24"/>
        </w:rPr>
      </w:pPr>
      <w:r w:rsidRPr="006B5711">
        <w:rPr>
          <w:rFonts w:ascii="Times New Roman" w:hAnsi="Times New Roman"/>
          <w:b/>
          <w:sz w:val="24"/>
          <w:szCs w:val="24"/>
        </w:rPr>
        <w:t>Муниципальное общеобразовательное  учреждение</w:t>
      </w:r>
    </w:p>
    <w:p w:rsidR="00065EB9" w:rsidRPr="006B5711" w:rsidRDefault="00065EB9" w:rsidP="00065EB9">
      <w:pPr>
        <w:spacing w:line="240" w:lineRule="auto"/>
        <w:ind w:left="-720" w:firstLine="720"/>
        <w:jc w:val="center"/>
        <w:rPr>
          <w:rFonts w:ascii="Times New Roman" w:hAnsi="Times New Roman"/>
          <w:b/>
          <w:sz w:val="24"/>
          <w:szCs w:val="24"/>
        </w:rPr>
      </w:pPr>
      <w:r w:rsidRPr="006B5711">
        <w:rPr>
          <w:rFonts w:ascii="Times New Roman" w:hAnsi="Times New Roman"/>
          <w:b/>
          <w:sz w:val="24"/>
          <w:szCs w:val="24"/>
        </w:rPr>
        <w:t xml:space="preserve">« </w:t>
      </w:r>
      <w:proofErr w:type="spellStart"/>
      <w:r w:rsidRPr="006B5711">
        <w:rPr>
          <w:rFonts w:ascii="Times New Roman" w:hAnsi="Times New Roman"/>
          <w:b/>
          <w:sz w:val="24"/>
          <w:szCs w:val="24"/>
        </w:rPr>
        <w:t>Сеготская</w:t>
      </w:r>
      <w:proofErr w:type="spellEnd"/>
      <w:r w:rsidRPr="006B5711">
        <w:rPr>
          <w:rFonts w:ascii="Times New Roman" w:hAnsi="Times New Roman"/>
          <w:b/>
          <w:sz w:val="24"/>
          <w:szCs w:val="24"/>
        </w:rPr>
        <w:t xml:space="preserve">  школа»</w:t>
      </w:r>
    </w:p>
    <w:p w:rsidR="00065EB9" w:rsidRPr="006B5711" w:rsidRDefault="00065EB9" w:rsidP="00065EB9">
      <w:pPr>
        <w:spacing w:line="240" w:lineRule="auto"/>
        <w:ind w:left="-720" w:firstLine="720"/>
        <w:jc w:val="center"/>
        <w:rPr>
          <w:rFonts w:ascii="Times New Roman" w:hAnsi="Times New Roman"/>
          <w:sz w:val="24"/>
          <w:szCs w:val="24"/>
        </w:rPr>
      </w:pPr>
      <w:r w:rsidRPr="006B5711">
        <w:rPr>
          <w:rFonts w:ascii="Times New Roman" w:hAnsi="Times New Roman"/>
          <w:sz w:val="24"/>
          <w:szCs w:val="24"/>
        </w:rPr>
        <w:t xml:space="preserve">155382 Адрес: Ивановская область </w:t>
      </w:r>
      <w:proofErr w:type="spellStart"/>
      <w:r w:rsidRPr="006B5711">
        <w:rPr>
          <w:rFonts w:ascii="Times New Roman" w:hAnsi="Times New Roman"/>
          <w:sz w:val="24"/>
          <w:szCs w:val="24"/>
        </w:rPr>
        <w:t>Пучежский</w:t>
      </w:r>
      <w:proofErr w:type="spellEnd"/>
      <w:r w:rsidRPr="006B5711">
        <w:rPr>
          <w:rFonts w:ascii="Times New Roman" w:hAnsi="Times New Roman"/>
          <w:sz w:val="24"/>
          <w:szCs w:val="24"/>
        </w:rPr>
        <w:t xml:space="preserve">  район</w:t>
      </w:r>
    </w:p>
    <w:p w:rsidR="00065EB9" w:rsidRPr="006B5711" w:rsidRDefault="00065EB9" w:rsidP="00065EB9">
      <w:pPr>
        <w:spacing w:line="240" w:lineRule="auto"/>
        <w:ind w:left="-720" w:firstLine="72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B5711">
        <w:rPr>
          <w:rFonts w:ascii="Times New Roman" w:hAnsi="Times New Roman"/>
          <w:sz w:val="24"/>
          <w:szCs w:val="24"/>
        </w:rPr>
        <w:t>с</w:t>
      </w:r>
      <w:proofErr w:type="gramStart"/>
      <w:r w:rsidRPr="006B5711">
        <w:rPr>
          <w:rFonts w:ascii="Times New Roman" w:hAnsi="Times New Roman"/>
          <w:sz w:val="24"/>
          <w:szCs w:val="24"/>
        </w:rPr>
        <w:t>.С</w:t>
      </w:r>
      <w:proofErr w:type="gramEnd"/>
      <w:r w:rsidRPr="006B5711">
        <w:rPr>
          <w:rFonts w:ascii="Times New Roman" w:hAnsi="Times New Roman"/>
          <w:sz w:val="24"/>
          <w:szCs w:val="24"/>
        </w:rPr>
        <w:t>еготь</w:t>
      </w:r>
      <w:proofErr w:type="spellEnd"/>
      <w:r w:rsidRPr="006B5711">
        <w:rPr>
          <w:rFonts w:ascii="Times New Roman" w:hAnsi="Times New Roman"/>
          <w:sz w:val="24"/>
          <w:szCs w:val="24"/>
        </w:rPr>
        <w:t xml:space="preserve"> ул.Советская д.12 телефон: 8(49345)2-91-34</w:t>
      </w:r>
    </w:p>
    <w:p w:rsidR="00065EB9" w:rsidRPr="006B5711" w:rsidRDefault="00065EB9" w:rsidP="00065EB9">
      <w:pPr>
        <w:spacing w:line="240" w:lineRule="auto"/>
        <w:ind w:left="-720" w:firstLine="720"/>
        <w:jc w:val="center"/>
        <w:rPr>
          <w:rFonts w:ascii="Times New Roman" w:hAnsi="Times New Roman"/>
          <w:sz w:val="24"/>
          <w:szCs w:val="24"/>
        </w:rPr>
      </w:pPr>
      <w:r w:rsidRPr="006B5711">
        <w:rPr>
          <w:rFonts w:ascii="Times New Roman" w:hAnsi="Times New Roman"/>
          <w:sz w:val="24"/>
          <w:szCs w:val="24"/>
          <w:lang w:val="en-US"/>
        </w:rPr>
        <w:t>e</w:t>
      </w:r>
      <w:r w:rsidRPr="006B5711">
        <w:rPr>
          <w:rFonts w:ascii="Times New Roman" w:hAnsi="Times New Roman"/>
          <w:sz w:val="24"/>
          <w:szCs w:val="24"/>
        </w:rPr>
        <w:t>-</w:t>
      </w:r>
      <w:r w:rsidRPr="006B5711">
        <w:rPr>
          <w:rFonts w:ascii="Times New Roman" w:hAnsi="Times New Roman"/>
          <w:sz w:val="24"/>
          <w:szCs w:val="24"/>
          <w:lang w:val="en-US"/>
        </w:rPr>
        <w:t>mail</w:t>
      </w:r>
      <w:r w:rsidRPr="006B5711">
        <w:rPr>
          <w:rFonts w:ascii="Times New Roman" w:hAnsi="Times New Roman"/>
          <w:sz w:val="24"/>
          <w:szCs w:val="24"/>
        </w:rPr>
        <w:t>:</w:t>
      </w:r>
      <w:r w:rsidRPr="006B5711">
        <w:rPr>
          <w:rFonts w:ascii="Times New Roman" w:hAnsi="Times New Roman"/>
          <w:sz w:val="24"/>
          <w:szCs w:val="24"/>
          <w:lang w:val="en-US"/>
        </w:rPr>
        <w:t>n</w:t>
      </w:r>
      <w:r w:rsidRPr="006B5711">
        <w:rPr>
          <w:rFonts w:ascii="Times New Roman" w:hAnsi="Times New Roman"/>
          <w:sz w:val="24"/>
          <w:szCs w:val="24"/>
        </w:rPr>
        <w:t>123456</w:t>
      </w:r>
      <w:r w:rsidRPr="006B5711">
        <w:rPr>
          <w:rFonts w:ascii="Times New Roman" w:hAnsi="Times New Roman"/>
          <w:sz w:val="24"/>
          <w:szCs w:val="24"/>
          <w:lang w:val="en-US"/>
        </w:rPr>
        <w:t>e</w:t>
      </w:r>
      <w:r w:rsidRPr="006B5711">
        <w:rPr>
          <w:rFonts w:ascii="Times New Roman" w:hAnsi="Times New Roman"/>
          <w:sz w:val="24"/>
          <w:szCs w:val="24"/>
        </w:rPr>
        <w:t>@</w:t>
      </w:r>
      <w:proofErr w:type="spellStart"/>
      <w:r w:rsidRPr="006B5711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6B5711">
        <w:rPr>
          <w:rFonts w:ascii="Times New Roman" w:hAnsi="Times New Roman"/>
          <w:sz w:val="24"/>
          <w:szCs w:val="24"/>
        </w:rPr>
        <w:t>.</w:t>
      </w:r>
      <w:proofErr w:type="spellStart"/>
      <w:r w:rsidRPr="006B571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065EB9" w:rsidRPr="006B5711" w:rsidRDefault="00065EB9" w:rsidP="00065EB9">
      <w:pPr>
        <w:tabs>
          <w:tab w:val="left" w:pos="342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B5711">
        <w:rPr>
          <w:rFonts w:ascii="Times New Roman" w:hAnsi="Times New Roman"/>
          <w:sz w:val="24"/>
          <w:szCs w:val="24"/>
        </w:rPr>
        <w:t>ИНН 3720002455 /</w:t>
      </w:r>
      <w:r w:rsidRPr="006B5711">
        <w:rPr>
          <w:rFonts w:ascii="Times New Roman" w:hAnsi="Times New Roman"/>
          <w:sz w:val="24"/>
          <w:szCs w:val="24"/>
        </w:rPr>
        <w:tab/>
        <w:t>КПП  372001001</w:t>
      </w:r>
    </w:p>
    <w:p w:rsidR="00065EB9" w:rsidRPr="006B5711" w:rsidRDefault="00065EB9" w:rsidP="00065EB9">
      <w:pPr>
        <w:tabs>
          <w:tab w:val="left" w:pos="342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B5711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F33682" w:rsidRPr="006B5711" w:rsidRDefault="00F33682" w:rsidP="00F33682">
      <w:pPr>
        <w:pStyle w:val="60"/>
        <w:shd w:val="clear" w:color="auto" w:fill="auto"/>
        <w:ind w:left="20"/>
        <w:rPr>
          <w:sz w:val="24"/>
          <w:szCs w:val="24"/>
        </w:rPr>
      </w:pPr>
      <w:r w:rsidRPr="006B5711">
        <w:rPr>
          <w:sz w:val="24"/>
          <w:szCs w:val="24"/>
        </w:rPr>
        <w:t>ПЛАН</w:t>
      </w:r>
    </w:p>
    <w:p w:rsidR="00F33682" w:rsidRPr="006B5711" w:rsidRDefault="00F33682" w:rsidP="00F33682">
      <w:pPr>
        <w:pStyle w:val="60"/>
        <w:shd w:val="clear" w:color="auto" w:fill="auto"/>
        <w:ind w:left="20"/>
        <w:rPr>
          <w:sz w:val="24"/>
          <w:szCs w:val="24"/>
        </w:rPr>
      </w:pPr>
      <w:r w:rsidRPr="006B5711">
        <w:rPr>
          <w:sz w:val="24"/>
          <w:szCs w:val="24"/>
        </w:rPr>
        <w:t xml:space="preserve">мероприятий по устранению недостатков, выявленных в ходе проверки в 2021 году </w:t>
      </w:r>
      <w:r w:rsidRPr="006B5711">
        <w:rPr>
          <w:sz w:val="24"/>
          <w:szCs w:val="24"/>
        </w:rPr>
        <w:br/>
        <w:t xml:space="preserve">независимой </w:t>
      </w:r>
      <w:proofErr w:type="gramStart"/>
      <w:r w:rsidRPr="006B5711">
        <w:rPr>
          <w:sz w:val="24"/>
          <w:szCs w:val="24"/>
        </w:rPr>
        <w:t xml:space="preserve">оценки качества условий осуществления образовательной деятельности </w:t>
      </w:r>
      <w:r w:rsidRPr="006B5711">
        <w:rPr>
          <w:sz w:val="24"/>
          <w:szCs w:val="24"/>
        </w:rPr>
        <w:br/>
        <w:t>общеобразовательного</w:t>
      </w:r>
      <w:proofErr w:type="gramEnd"/>
      <w:r w:rsidRPr="006B5711">
        <w:rPr>
          <w:sz w:val="24"/>
          <w:szCs w:val="24"/>
        </w:rPr>
        <w:t xml:space="preserve"> учреждения, расположенного на территории Ивановской области </w:t>
      </w:r>
    </w:p>
    <w:p w:rsidR="00F33682" w:rsidRPr="006B5711" w:rsidRDefault="00F33682" w:rsidP="00F33682">
      <w:pPr>
        <w:pStyle w:val="60"/>
        <w:shd w:val="clear" w:color="auto" w:fill="auto"/>
        <w:ind w:left="20"/>
        <w:rPr>
          <w:b/>
          <w:sz w:val="24"/>
          <w:szCs w:val="24"/>
        </w:rPr>
      </w:pPr>
      <w:r w:rsidRPr="006B5711">
        <w:rPr>
          <w:b/>
          <w:sz w:val="24"/>
          <w:szCs w:val="24"/>
        </w:rPr>
        <w:t>муниципальному общеобразовательному учреждению «</w:t>
      </w:r>
      <w:proofErr w:type="spellStart"/>
      <w:r w:rsidRPr="006B5711">
        <w:rPr>
          <w:b/>
          <w:sz w:val="24"/>
          <w:szCs w:val="24"/>
        </w:rPr>
        <w:t>Сеготская</w:t>
      </w:r>
      <w:proofErr w:type="spellEnd"/>
      <w:r w:rsidRPr="006B5711">
        <w:rPr>
          <w:b/>
          <w:sz w:val="24"/>
          <w:szCs w:val="24"/>
        </w:rPr>
        <w:t xml:space="preserve"> школа» на 2022 год</w:t>
      </w:r>
    </w:p>
    <w:p w:rsidR="00F33682" w:rsidRPr="006B5711" w:rsidRDefault="00F33682" w:rsidP="00F33682">
      <w:pPr>
        <w:pStyle w:val="60"/>
        <w:shd w:val="clear" w:color="auto" w:fill="auto"/>
        <w:ind w:left="20"/>
        <w:rPr>
          <w:b/>
          <w:sz w:val="24"/>
          <w:szCs w:val="24"/>
        </w:rPr>
      </w:pPr>
      <w:proofErr w:type="spellStart"/>
      <w:r w:rsidRPr="006B5711">
        <w:rPr>
          <w:b/>
          <w:sz w:val="24"/>
          <w:szCs w:val="24"/>
        </w:rPr>
        <w:t>Пучежского</w:t>
      </w:r>
      <w:proofErr w:type="spellEnd"/>
      <w:r w:rsidRPr="006B5711">
        <w:rPr>
          <w:b/>
          <w:sz w:val="24"/>
          <w:szCs w:val="24"/>
        </w:rPr>
        <w:t xml:space="preserve"> муниципального района </w:t>
      </w:r>
    </w:p>
    <w:p w:rsidR="00F33682" w:rsidRPr="006B5711" w:rsidRDefault="00F33682" w:rsidP="00F33682">
      <w:pPr>
        <w:pStyle w:val="60"/>
        <w:shd w:val="clear" w:color="auto" w:fill="auto"/>
        <w:ind w:left="20"/>
        <w:rPr>
          <w:b/>
          <w:sz w:val="24"/>
          <w:szCs w:val="24"/>
        </w:rPr>
      </w:pPr>
    </w:p>
    <w:tbl>
      <w:tblPr>
        <w:tblStyle w:val="a3"/>
        <w:tblW w:w="0" w:type="auto"/>
        <w:tblInd w:w="20" w:type="dxa"/>
        <w:tblLook w:val="04A0"/>
      </w:tblPr>
      <w:tblGrid>
        <w:gridCol w:w="655"/>
        <w:gridCol w:w="3456"/>
        <w:gridCol w:w="2055"/>
        <w:gridCol w:w="2055"/>
        <w:gridCol w:w="2055"/>
        <w:gridCol w:w="2055"/>
        <w:gridCol w:w="2055"/>
      </w:tblGrid>
      <w:tr w:rsidR="00F33682" w:rsidRPr="006B5711" w:rsidTr="00CA3302">
        <w:tc>
          <w:tcPr>
            <w:tcW w:w="655" w:type="dxa"/>
            <w:vMerge w:val="restart"/>
          </w:tcPr>
          <w:p w:rsidR="00F33682" w:rsidRPr="006B5711" w:rsidRDefault="00F33682" w:rsidP="00CA3302">
            <w:pPr>
              <w:pStyle w:val="60"/>
              <w:shd w:val="clear" w:color="auto" w:fill="auto"/>
              <w:rPr>
                <w:b/>
              </w:rPr>
            </w:pPr>
            <w:r w:rsidRPr="006B5711">
              <w:rPr>
                <w:b/>
              </w:rPr>
              <w:t xml:space="preserve">№ </w:t>
            </w:r>
            <w:proofErr w:type="spellStart"/>
            <w:proofErr w:type="gramStart"/>
            <w:r w:rsidRPr="006B5711">
              <w:rPr>
                <w:b/>
              </w:rPr>
              <w:t>п</w:t>
            </w:r>
            <w:proofErr w:type="spellEnd"/>
            <w:proofErr w:type="gramEnd"/>
            <w:r w:rsidRPr="006B5711">
              <w:rPr>
                <w:b/>
              </w:rPr>
              <w:t>/</w:t>
            </w:r>
            <w:proofErr w:type="spellStart"/>
            <w:r w:rsidRPr="006B5711">
              <w:rPr>
                <w:b/>
              </w:rPr>
              <w:t>п</w:t>
            </w:r>
            <w:proofErr w:type="spellEnd"/>
          </w:p>
        </w:tc>
        <w:tc>
          <w:tcPr>
            <w:tcW w:w="3456" w:type="dxa"/>
            <w:vMerge w:val="restart"/>
          </w:tcPr>
          <w:p w:rsidR="00F33682" w:rsidRPr="006B5711" w:rsidRDefault="00F33682" w:rsidP="00CA3302">
            <w:pPr>
              <w:pStyle w:val="20"/>
              <w:shd w:val="clear" w:color="auto" w:fill="auto"/>
              <w:spacing w:before="0" w:line="217" w:lineRule="exact"/>
              <w:jc w:val="center"/>
              <w:rPr>
                <w:sz w:val="24"/>
                <w:szCs w:val="24"/>
              </w:rPr>
            </w:pPr>
            <w:r w:rsidRPr="006B5711">
              <w:rPr>
                <w:rStyle w:val="295pt"/>
                <w:sz w:val="24"/>
                <w:szCs w:val="24"/>
              </w:rPr>
              <w:t>Недостатки, выявленные в ходе</w:t>
            </w:r>
          </w:p>
          <w:p w:rsidR="00F33682" w:rsidRPr="006B5711" w:rsidRDefault="00F33682" w:rsidP="00CA3302">
            <w:pPr>
              <w:pStyle w:val="60"/>
              <w:shd w:val="clear" w:color="auto" w:fill="auto"/>
              <w:rPr>
                <w:b/>
              </w:rPr>
            </w:pPr>
            <w:r w:rsidRPr="006B5711">
              <w:rPr>
                <w:rStyle w:val="295pt"/>
                <w:sz w:val="24"/>
                <w:szCs w:val="24"/>
              </w:rPr>
              <w:t>независимой оценки качества условий оказания услуг организацией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682" w:rsidRPr="006B5711" w:rsidRDefault="00F33682" w:rsidP="00CA3302">
            <w:pPr>
              <w:pStyle w:val="20"/>
              <w:shd w:val="clear" w:color="auto" w:fill="auto"/>
              <w:spacing w:before="0" w:line="217" w:lineRule="exact"/>
              <w:jc w:val="center"/>
              <w:rPr>
                <w:sz w:val="24"/>
                <w:szCs w:val="24"/>
              </w:rPr>
            </w:pPr>
            <w:r w:rsidRPr="006B5711">
              <w:rPr>
                <w:rStyle w:val="295pt"/>
                <w:sz w:val="24"/>
                <w:szCs w:val="24"/>
              </w:rPr>
              <w:t>Наименование мероприятия по устранению</w:t>
            </w:r>
          </w:p>
          <w:p w:rsidR="00F33682" w:rsidRPr="006B5711" w:rsidRDefault="00F33682" w:rsidP="00CA3302">
            <w:pPr>
              <w:pStyle w:val="20"/>
              <w:shd w:val="clear" w:color="auto" w:fill="auto"/>
              <w:spacing w:before="0" w:line="217" w:lineRule="exact"/>
              <w:jc w:val="center"/>
              <w:rPr>
                <w:sz w:val="24"/>
                <w:szCs w:val="24"/>
              </w:rPr>
            </w:pPr>
            <w:r w:rsidRPr="006B5711">
              <w:rPr>
                <w:rStyle w:val="295pt"/>
                <w:sz w:val="24"/>
                <w:szCs w:val="24"/>
              </w:rPr>
              <w:t>недостатков,</w:t>
            </w:r>
          </w:p>
          <w:p w:rsidR="00F33682" w:rsidRPr="006B5711" w:rsidRDefault="00F33682" w:rsidP="00CA3302">
            <w:pPr>
              <w:pStyle w:val="20"/>
              <w:shd w:val="clear" w:color="auto" w:fill="auto"/>
              <w:spacing w:before="0" w:line="217" w:lineRule="exact"/>
              <w:jc w:val="left"/>
              <w:rPr>
                <w:sz w:val="24"/>
                <w:szCs w:val="24"/>
              </w:rPr>
            </w:pPr>
            <w:proofErr w:type="gramStart"/>
            <w:r w:rsidRPr="006B5711">
              <w:rPr>
                <w:rStyle w:val="295pt"/>
                <w:sz w:val="24"/>
                <w:szCs w:val="24"/>
              </w:rPr>
              <w:t>выявленных</w:t>
            </w:r>
            <w:proofErr w:type="gramEnd"/>
            <w:r w:rsidRPr="006B5711">
              <w:rPr>
                <w:rStyle w:val="295pt"/>
                <w:sz w:val="24"/>
                <w:szCs w:val="24"/>
              </w:rPr>
              <w:t xml:space="preserve"> в ходе</w:t>
            </w:r>
          </w:p>
          <w:p w:rsidR="00F33682" w:rsidRPr="006B5711" w:rsidRDefault="00F33682" w:rsidP="00CA3302">
            <w:pPr>
              <w:pStyle w:val="20"/>
              <w:shd w:val="clear" w:color="auto" w:fill="auto"/>
              <w:spacing w:before="0" w:line="217" w:lineRule="exact"/>
              <w:jc w:val="center"/>
              <w:rPr>
                <w:sz w:val="24"/>
                <w:szCs w:val="24"/>
              </w:rPr>
            </w:pPr>
            <w:r w:rsidRPr="006B5711">
              <w:rPr>
                <w:rStyle w:val="295pt"/>
                <w:sz w:val="24"/>
                <w:szCs w:val="24"/>
              </w:rPr>
              <w:t>независимой</w:t>
            </w:r>
          </w:p>
          <w:p w:rsidR="00F33682" w:rsidRPr="006B5711" w:rsidRDefault="00F33682" w:rsidP="00CA3302">
            <w:pPr>
              <w:pStyle w:val="20"/>
              <w:shd w:val="clear" w:color="auto" w:fill="auto"/>
              <w:spacing w:before="0" w:line="217" w:lineRule="exact"/>
              <w:jc w:val="center"/>
              <w:rPr>
                <w:sz w:val="24"/>
                <w:szCs w:val="24"/>
              </w:rPr>
            </w:pPr>
            <w:r w:rsidRPr="006B5711">
              <w:rPr>
                <w:rStyle w:val="295pt"/>
                <w:sz w:val="24"/>
                <w:szCs w:val="24"/>
              </w:rPr>
              <w:t>оценки качества условий оказания услуг организацией</w:t>
            </w:r>
          </w:p>
        </w:tc>
        <w:tc>
          <w:tcPr>
            <w:tcW w:w="2055" w:type="dxa"/>
            <w:vMerge w:val="restart"/>
          </w:tcPr>
          <w:p w:rsidR="00F33682" w:rsidRPr="006B5711" w:rsidRDefault="00F33682" w:rsidP="00CA3302">
            <w:pPr>
              <w:pStyle w:val="20"/>
              <w:shd w:val="clear" w:color="auto" w:fill="auto"/>
              <w:spacing w:before="0" w:line="217" w:lineRule="exact"/>
              <w:ind w:left="160"/>
              <w:jc w:val="left"/>
              <w:rPr>
                <w:sz w:val="24"/>
                <w:szCs w:val="24"/>
              </w:rPr>
            </w:pPr>
            <w:r w:rsidRPr="006B5711">
              <w:rPr>
                <w:rStyle w:val="295pt"/>
                <w:sz w:val="24"/>
                <w:szCs w:val="24"/>
              </w:rPr>
              <w:t>Плановый</w:t>
            </w:r>
          </w:p>
          <w:p w:rsidR="00F33682" w:rsidRPr="006B5711" w:rsidRDefault="00F33682" w:rsidP="00CA3302">
            <w:pPr>
              <w:pStyle w:val="20"/>
              <w:shd w:val="clear" w:color="auto" w:fill="auto"/>
              <w:spacing w:before="0" w:line="217" w:lineRule="exact"/>
              <w:jc w:val="center"/>
              <w:rPr>
                <w:sz w:val="24"/>
                <w:szCs w:val="24"/>
              </w:rPr>
            </w:pPr>
            <w:r w:rsidRPr="006B5711">
              <w:rPr>
                <w:rStyle w:val="295pt"/>
                <w:sz w:val="24"/>
                <w:szCs w:val="24"/>
              </w:rPr>
              <w:t>срок</w:t>
            </w:r>
          </w:p>
          <w:p w:rsidR="00F33682" w:rsidRPr="006B5711" w:rsidRDefault="00F33682" w:rsidP="00CA3302">
            <w:pPr>
              <w:pStyle w:val="20"/>
              <w:shd w:val="clear" w:color="auto" w:fill="auto"/>
              <w:spacing w:before="0" w:line="217" w:lineRule="exact"/>
              <w:ind w:left="160"/>
              <w:jc w:val="left"/>
              <w:rPr>
                <w:sz w:val="24"/>
                <w:szCs w:val="24"/>
              </w:rPr>
            </w:pPr>
            <w:r w:rsidRPr="006B5711">
              <w:rPr>
                <w:rStyle w:val="295pt"/>
                <w:sz w:val="24"/>
                <w:szCs w:val="24"/>
              </w:rPr>
              <w:t>реализации</w:t>
            </w:r>
          </w:p>
          <w:p w:rsidR="00F33682" w:rsidRPr="006B5711" w:rsidRDefault="00F33682" w:rsidP="00CA3302">
            <w:pPr>
              <w:pStyle w:val="60"/>
              <w:shd w:val="clear" w:color="auto" w:fill="auto"/>
              <w:rPr>
                <w:b/>
              </w:rPr>
            </w:pPr>
            <w:r w:rsidRPr="006B5711">
              <w:rPr>
                <w:rStyle w:val="295pt"/>
                <w:sz w:val="24"/>
                <w:szCs w:val="24"/>
              </w:rPr>
              <w:t>мероприятия</w:t>
            </w:r>
          </w:p>
        </w:tc>
        <w:tc>
          <w:tcPr>
            <w:tcW w:w="2055" w:type="dxa"/>
            <w:vMerge w:val="restart"/>
          </w:tcPr>
          <w:p w:rsidR="00F33682" w:rsidRPr="006B5711" w:rsidRDefault="00F33682" w:rsidP="00CA3302">
            <w:pPr>
              <w:pStyle w:val="20"/>
              <w:shd w:val="clear" w:color="auto" w:fill="auto"/>
              <w:spacing w:before="0" w:line="217" w:lineRule="exact"/>
              <w:jc w:val="center"/>
              <w:rPr>
                <w:sz w:val="24"/>
                <w:szCs w:val="24"/>
              </w:rPr>
            </w:pPr>
            <w:proofErr w:type="gramStart"/>
            <w:r w:rsidRPr="006B5711">
              <w:rPr>
                <w:rStyle w:val="295pt"/>
                <w:sz w:val="24"/>
                <w:szCs w:val="24"/>
              </w:rPr>
              <w:t>Ответственный исполнитель (с указанием фамилии, имени,</w:t>
            </w:r>
            <w:proofErr w:type="gramEnd"/>
          </w:p>
          <w:p w:rsidR="00F33682" w:rsidRPr="006B5711" w:rsidRDefault="00F33682" w:rsidP="00CA3302">
            <w:pPr>
              <w:pStyle w:val="60"/>
              <w:shd w:val="clear" w:color="auto" w:fill="auto"/>
              <w:rPr>
                <w:b/>
              </w:rPr>
            </w:pPr>
            <w:r w:rsidRPr="006B5711">
              <w:rPr>
                <w:rStyle w:val="295pt"/>
                <w:sz w:val="24"/>
                <w:szCs w:val="24"/>
              </w:rPr>
              <w:t>отчества и должности</w:t>
            </w:r>
          </w:p>
        </w:tc>
        <w:tc>
          <w:tcPr>
            <w:tcW w:w="4110" w:type="dxa"/>
            <w:gridSpan w:val="2"/>
          </w:tcPr>
          <w:p w:rsidR="00F33682" w:rsidRPr="006B5711" w:rsidRDefault="00F33682" w:rsidP="00CA3302">
            <w:pPr>
              <w:pStyle w:val="60"/>
              <w:shd w:val="clear" w:color="auto" w:fill="auto"/>
              <w:rPr>
                <w:b/>
              </w:rPr>
            </w:pPr>
            <w:r w:rsidRPr="006B5711">
              <w:rPr>
                <w:rStyle w:val="295pt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F33682" w:rsidRPr="006B5711" w:rsidTr="00CA3302">
        <w:tc>
          <w:tcPr>
            <w:tcW w:w="655" w:type="dxa"/>
            <w:vMerge/>
          </w:tcPr>
          <w:p w:rsidR="00F33682" w:rsidRPr="006B5711" w:rsidRDefault="00F33682" w:rsidP="00CA3302">
            <w:pPr>
              <w:pStyle w:val="60"/>
              <w:shd w:val="clear" w:color="auto" w:fill="auto"/>
              <w:rPr>
                <w:b/>
              </w:rPr>
            </w:pPr>
          </w:p>
        </w:tc>
        <w:tc>
          <w:tcPr>
            <w:tcW w:w="3456" w:type="dxa"/>
            <w:vMerge/>
            <w:tcBorders>
              <w:right w:val="single" w:sz="4" w:space="0" w:color="auto"/>
            </w:tcBorders>
          </w:tcPr>
          <w:p w:rsidR="00F33682" w:rsidRPr="006B5711" w:rsidRDefault="00F33682" w:rsidP="00CA3302">
            <w:pPr>
              <w:pStyle w:val="60"/>
              <w:shd w:val="clear" w:color="auto" w:fill="auto"/>
              <w:rPr>
                <w:b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</w:tcBorders>
          </w:tcPr>
          <w:p w:rsidR="00F33682" w:rsidRPr="006B5711" w:rsidRDefault="00F33682" w:rsidP="00CA3302">
            <w:pPr>
              <w:pStyle w:val="60"/>
              <w:shd w:val="clear" w:color="auto" w:fill="auto"/>
              <w:rPr>
                <w:b/>
              </w:rPr>
            </w:pPr>
          </w:p>
        </w:tc>
        <w:tc>
          <w:tcPr>
            <w:tcW w:w="2055" w:type="dxa"/>
            <w:vMerge/>
          </w:tcPr>
          <w:p w:rsidR="00F33682" w:rsidRPr="006B5711" w:rsidRDefault="00F33682" w:rsidP="00CA3302">
            <w:pPr>
              <w:pStyle w:val="60"/>
              <w:shd w:val="clear" w:color="auto" w:fill="auto"/>
              <w:rPr>
                <w:b/>
              </w:rPr>
            </w:pPr>
          </w:p>
        </w:tc>
        <w:tc>
          <w:tcPr>
            <w:tcW w:w="2055" w:type="dxa"/>
            <w:vMerge/>
          </w:tcPr>
          <w:p w:rsidR="00F33682" w:rsidRPr="006B5711" w:rsidRDefault="00F33682" w:rsidP="00CA3302">
            <w:pPr>
              <w:pStyle w:val="60"/>
              <w:shd w:val="clear" w:color="auto" w:fill="auto"/>
              <w:rPr>
                <w:b/>
              </w:rPr>
            </w:pPr>
          </w:p>
        </w:tc>
        <w:tc>
          <w:tcPr>
            <w:tcW w:w="2055" w:type="dxa"/>
          </w:tcPr>
          <w:p w:rsidR="00F33682" w:rsidRPr="006B5711" w:rsidRDefault="00F33682" w:rsidP="00CA3302">
            <w:pPr>
              <w:pStyle w:val="20"/>
              <w:shd w:val="clear" w:color="auto" w:fill="auto"/>
              <w:spacing w:before="0" w:line="217" w:lineRule="exact"/>
              <w:jc w:val="center"/>
              <w:rPr>
                <w:sz w:val="24"/>
                <w:szCs w:val="24"/>
              </w:rPr>
            </w:pPr>
            <w:r w:rsidRPr="006B5711">
              <w:rPr>
                <w:rStyle w:val="295pt"/>
                <w:sz w:val="24"/>
                <w:szCs w:val="24"/>
              </w:rPr>
              <w:t>реализованные меры по устранению</w:t>
            </w:r>
          </w:p>
          <w:p w:rsidR="00F33682" w:rsidRPr="006B5711" w:rsidRDefault="00F33682" w:rsidP="00CA3302">
            <w:pPr>
              <w:pStyle w:val="20"/>
              <w:shd w:val="clear" w:color="auto" w:fill="auto"/>
              <w:spacing w:before="0" w:line="217" w:lineRule="exact"/>
              <w:jc w:val="center"/>
              <w:rPr>
                <w:sz w:val="24"/>
                <w:szCs w:val="24"/>
              </w:rPr>
            </w:pPr>
            <w:r w:rsidRPr="006B5711">
              <w:rPr>
                <w:rStyle w:val="295pt"/>
                <w:sz w:val="24"/>
                <w:szCs w:val="24"/>
              </w:rPr>
              <w:t>выявленных</w:t>
            </w:r>
          </w:p>
          <w:p w:rsidR="00F33682" w:rsidRPr="006B5711" w:rsidRDefault="00F33682" w:rsidP="00CA3302">
            <w:pPr>
              <w:pStyle w:val="60"/>
              <w:shd w:val="clear" w:color="auto" w:fill="auto"/>
              <w:rPr>
                <w:b/>
              </w:rPr>
            </w:pPr>
            <w:r w:rsidRPr="006B5711">
              <w:rPr>
                <w:rStyle w:val="295pt"/>
                <w:sz w:val="24"/>
                <w:szCs w:val="24"/>
              </w:rPr>
              <w:t>недостатков</w:t>
            </w:r>
          </w:p>
        </w:tc>
        <w:tc>
          <w:tcPr>
            <w:tcW w:w="2055" w:type="dxa"/>
          </w:tcPr>
          <w:p w:rsidR="00F33682" w:rsidRPr="006B5711" w:rsidRDefault="00F33682" w:rsidP="00CA3302">
            <w:pPr>
              <w:pStyle w:val="20"/>
              <w:shd w:val="clear" w:color="auto" w:fill="auto"/>
              <w:spacing w:before="0" w:line="217" w:lineRule="exact"/>
              <w:jc w:val="left"/>
              <w:rPr>
                <w:sz w:val="24"/>
                <w:szCs w:val="24"/>
              </w:rPr>
            </w:pPr>
            <w:r w:rsidRPr="006B5711">
              <w:rPr>
                <w:rStyle w:val="295pt"/>
                <w:sz w:val="24"/>
                <w:szCs w:val="24"/>
              </w:rPr>
              <w:t>фактический</w:t>
            </w:r>
          </w:p>
          <w:p w:rsidR="00F33682" w:rsidRPr="006B5711" w:rsidRDefault="00F33682" w:rsidP="00CA3302">
            <w:pPr>
              <w:pStyle w:val="20"/>
              <w:shd w:val="clear" w:color="auto" w:fill="auto"/>
              <w:spacing w:before="0" w:line="217" w:lineRule="exact"/>
              <w:jc w:val="left"/>
              <w:rPr>
                <w:sz w:val="24"/>
                <w:szCs w:val="24"/>
              </w:rPr>
            </w:pPr>
            <w:r w:rsidRPr="006B5711">
              <w:rPr>
                <w:rStyle w:val="295pt"/>
                <w:sz w:val="24"/>
                <w:szCs w:val="24"/>
              </w:rPr>
              <w:t>срок</w:t>
            </w:r>
          </w:p>
          <w:p w:rsidR="00F33682" w:rsidRPr="006B5711" w:rsidRDefault="00F33682" w:rsidP="00CA3302">
            <w:pPr>
              <w:pStyle w:val="60"/>
              <w:shd w:val="clear" w:color="auto" w:fill="auto"/>
              <w:jc w:val="left"/>
              <w:rPr>
                <w:b/>
              </w:rPr>
            </w:pPr>
            <w:r w:rsidRPr="006B5711">
              <w:rPr>
                <w:rStyle w:val="295pt"/>
                <w:sz w:val="24"/>
                <w:szCs w:val="24"/>
              </w:rPr>
              <w:t>реализации</w:t>
            </w:r>
          </w:p>
        </w:tc>
      </w:tr>
      <w:tr w:rsidR="00F33682" w:rsidRPr="006B5711" w:rsidTr="00CA3302">
        <w:tc>
          <w:tcPr>
            <w:tcW w:w="14386" w:type="dxa"/>
            <w:gridSpan w:val="7"/>
          </w:tcPr>
          <w:p w:rsidR="00F33682" w:rsidRPr="006B5711" w:rsidRDefault="00F33682" w:rsidP="00CA3302">
            <w:pPr>
              <w:pStyle w:val="60"/>
              <w:shd w:val="clear" w:color="auto" w:fill="auto"/>
              <w:rPr>
                <w:b/>
              </w:rPr>
            </w:pPr>
            <w:r w:rsidRPr="006B5711">
              <w:rPr>
                <w:b/>
                <w:lang w:val="en-US"/>
              </w:rPr>
              <w:t>III</w:t>
            </w:r>
            <w:r w:rsidRPr="006B5711">
              <w:rPr>
                <w:b/>
              </w:rPr>
              <w:t>. Доступность услуг для инвалидов</w:t>
            </w:r>
          </w:p>
        </w:tc>
      </w:tr>
      <w:tr w:rsidR="00F33682" w:rsidRPr="006B5711" w:rsidTr="00CA3302">
        <w:tc>
          <w:tcPr>
            <w:tcW w:w="655" w:type="dxa"/>
          </w:tcPr>
          <w:p w:rsidR="00F33682" w:rsidRPr="006B5711" w:rsidRDefault="00F33682" w:rsidP="00CA3302">
            <w:pPr>
              <w:pStyle w:val="60"/>
              <w:shd w:val="clear" w:color="auto" w:fill="auto"/>
              <w:rPr>
                <w:b/>
              </w:rPr>
            </w:pPr>
            <w:r w:rsidRPr="006B5711">
              <w:rPr>
                <w:b/>
              </w:rPr>
              <w:t>1.</w:t>
            </w:r>
          </w:p>
        </w:tc>
        <w:tc>
          <w:tcPr>
            <w:tcW w:w="3456" w:type="dxa"/>
          </w:tcPr>
          <w:p w:rsidR="00F33682" w:rsidRPr="006B5711" w:rsidRDefault="00F33682" w:rsidP="00CA3302">
            <w:pPr>
              <w:pStyle w:val="60"/>
              <w:shd w:val="clear" w:color="auto" w:fill="auto"/>
              <w:jc w:val="both"/>
            </w:pPr>
            <w:r w:rsidRPr="006B5711">
              <w:t>Помещения учреждения и прилегающая территория недостаточно оборудованы с учетом доступности для инвалидов</w:t>
            </w:r>
          </w:p>
        </w:tc>
        <w:tc>
          <w:tcPr>
            <w:tcW w:w="2055" w:type="dxa"/>
          </w:tcPr>
          <w:p w:rsidR="00F33682" w:rsidRPr="006B5711" w:rsidRDefault="00F33682" w:rsidP="00CA3302">
            <w:pPr>
              <w:pStyle w:val="60"/>
              <w:shd w:val="clear" w:color="auto" w:fill="auto"/>
              <w:jc w:val="both"/>
            </w:pPr>
            <w:r w:rsidRPr="006B5711">
              <w:t xml:space="preserve">Разработать план мероприятий по поэтапному созданию  необходимых условий доступности образовательных услуг для </w:t>
            </w:r>
            <w:r w:rsidRPr="006B5711">
              <w:lastRenderedPageBreak/>
              <w:t>инвалидов</w:t>
            </w:r>
          </w:p>
        </w:tc>
        <w:tc>
          <w:tcPr>
            <w:tcW w:w="2055" w:type="dxa"/>
          </w:tcPr>
          <w:p w:rsidR="00F33682" w:rsidRPr="006B5711" w:rsidRDefault="00F33682" w:rsidP="00CA3302">
            <w:pPr>
              <w:pStyle w:val="60"/>
              <w:shd w:val="clear" w:color="auto" w:fill="auto"/>
              <w:tabs>
                <w:tab w:val="left" w:pos="345"/>
                <w:tab w:val="center" w:pos="919"/>
              </w:tabs>
              <w:jc w:val="left"/>
              <w:rPr>
                <w:b/>
              </w:rPr>
            </w:pPr>
            <w:r w:rsidRPr="006B5711">
              <w:lastRenderedPageBreak/>
              <w:tab/>
              <w:t xml:space="preserve">до </w:t>
            </w:r>
            <w:r w:rsidRPr="006B5711">
              <w:tab/>
              <w:t>26.12.2022</w:t>
            </w:r>
          </w:p>
        </w:tc>
        <w:tc>
          <w:tcPr>
            <w:tcW w:w="2055" w:type="dxa"/>
          </w:tcPr>
          <w:p w:rsidR="00F33682" w:rsidRPr="006B5711" w:rsidRDefault="00F33682" w:rsidP="00CA3302">
            <w:pPr>
              <w:pStyle w:val="60"/>
              <w:shd w:val="clear" w:color="auto" w:fill="auto"/>
            </w:pPr>
            <w:r w:rsidRPr="006B5711">
              <w:t>Писцова Татьяна Валентиновна, директор</w:t>
            </w:r>
          </w:p>
        </w:tc>
        <w:tc>
          <w:tcPr>
            <w:tcW w:w="2055" w:type="dxa"/>
          </w:tcPr>
          <w:p w:rsidR="00F33682" w:rsidRPr="006B5711" w:rsidRDefault="00F33682" w:rsidP="00F33682">
            <w:pPr>
              <w:pStyle w:val="60"/>
              <w:shd w:val="clear" w:color="auto" w:fill="auto"/>
              <w:jc w:val="left"/>
            </w:pPr>
            <w:r w:rsidRPr="006B5711">
              <w:t>1.Разработан  план   мероприятий</w:t>
            </w:r>
          </w:p>
          <w:p w:rsidR="00F33682" w:rsidRPr="006B5711" w:rsidRDefault="00F33682" w:rsidP="00F33682">
            <w:pPr>
              <w:pStyle w:val="60"/>
              <w:shd w:val="clear" w:color="auto" w:fill="auto"/>
            </w:pPr>
            <w:r w:rsidRPr="006B5711">
              <w:t>по устранению недостатков</w:t>
            </w:r>
            <w:r w:rsidR="004D2D18" w:rsidRPr="006B5711">
              <w:t xml:space="preserve"> выявленных в ходе проверки в 2021 году</w:t>
            </w:r>
          </w:p>
          <w:p w:rsidR="00F33682" w:rsidRPr="006B5711" w:rsidRDefault="00F33682" w:rsidP="00F33682">
            <w:pPr>
              <w:pStyle w:val="60"/>
              <w:shd w:val="clear" w:color="auto" w:fill="auto"/>
              <w:jc w:val="left"/>
            </w:pPr>
            <w:r w:rsidRPr="006B5711">
              <w:t>2.</w:t>
            </w:r>
            <w:r w:rsidR="00065EB9" w:rsidRPr="006B5711">
              <w:t xml:space="preserve">На  двери  </w:t>
            </w:r>
            <w:r w:rsidR="00065EB9" w:rsidRPr="006B5711">
              <w:lastRenderedPageBreak/>
              <w:t xml:space="preserve">школы установлена  вывеска, выполненная  </w:t>
            </w:r>
            <w:r w:rsidR="006F4DE9" w:rsidRPr="006B5711">
              <w:t>точечным  шрифтом  Брайля</w:t>
            </w:r>
          </w:p>
          <w:p w:rsidR="006F4DE9" w:rsidRPr="006B5711" w:rsidRDefault="006F4DE9" w:rsidP="00F33682">
            <w:pPr>
              <w:pStyle w:val="60"/>
              <w:shd w:val="clear" w:color="auto" w:fill="auto"/>
              <w:jc w:val="left"/>
            </w:pPr>
            <w:r w:rsidRPr="006B5711">
              <w:t xml:space="preserve">3. На  официальном  сайте  школы  имеется  версия  для   </w:t>
            </w:r>
            <w:proofErr w:type="gramStart"/>
            <w:r w:rsidRPr="006B5711">
              <w:t>слабовидящих</w:t>
            </w:r>
            <w:proofErr w:type="gramEnd"/>
          </w:p>
          <w:p w:rsidR="006F4DE9" w:rsidRPr="006B5711" w:rsidRDefault="006F4DE9" w:rsidP="004D2D18">
            <w:pPr>
              <w:pStyle w:val="60"/>
              <w:shd w:val="clear" w:color="auto" w:fill="auto"/>
              <w:jc w:val="left"/>
              <w:rPr>
                <w:b/>
              </w:rPr>
            </w:pPr>
            <w:r w:rsidRPr="006B5711">
              <w:t xml:space="preserve">4. </w:t>
            </w:r>
            <w:r w:rsidR="004D2D18">
              <w:t xml:space="preserve">По  причине  отсутствия  пандуса  используется  переносной  щит </w:t>
            </w:r>
          </w:p>
        </w:tc>
        <w:tc>
          <w:tcPr>
            <w:tcW w:w="2055" w:type="dxa"/>
          </w:tcPr>
          <w:p w:rsidR="004D2D18" w:rsidRDefault="004D2D18" w:rsidP="00CA3302">
            <w:pPr>
              <w:pStyle w:val="60"/>
              <w:shd w:val="clear" w:color="auto" w:fill="auto"/>
              <w:rPr>
                <w:b/>
              </w:rPr>
            </w:pPr>
          </w:p>
          <w:p w:rsidR="004D2D18" w:rsidRDefault="004D2D18" w:rsidP="00CA3302">
            <w:pPr>
              <w:pStyle w:val="60"/>
              <w:shd w:val="clear" w:color="auto" w:fill="auto"/>
            </w:pPr>
          </w:p>
          <w:p w:rsidR="004D2D18" w:rsidRDefault="004D2D18" w:rsidP="00CA3302">
            <w:pPr>
              <w:pStyle w:val="60"/>
              <w:shd w:val="clear" w:color="auto" w:fill="auto"/>
            </w:pPr>
          </w:p>
          <w:p w:rsidR="004D2D18" w:rsidRDefault="004D2D18" w:rsidP="00CA3302">
            <w:pPr>
              <w:pStyle w:val="60"/>
              <w:shd w:val="clear" w:color="auto" w:fill="auto"/>
            </w:pPr>
          </w:p>
          <w:p w:rsidR="004D2D18" w:rsidRDefault="004D2D18" w:rsidP="00CA3302">
            <w:pPr>
              <w:pStyle w:val="60"/>
              <w:shd w:val="clear" w:color="auto" w:fill="auto"/>
            </w:pPr>
          </w:p>
          <w:p w:rsidR="004D2D18" w:rsidRDefault="004D2D18" w:rsidP="00CA3302">
            <w:pPr>
              <w:pStyle w:val="60"/>
              <w:shd w:val="clear" w:color="auto" w:fill="auto"/>
            </w:pPr>
          </w:p>
          <w:p w:rsidR="004D2D18" w:rsidRDefault="004D2D18" w:rsidP="00CA3302">
            <w:pPr>
              <w:pStyle w:val="60"/>
              <w:shd w:val="clear" w:color="auto" w:fill="auto"/>
            </w:pPr>
            <w:r w:rsidRPr="006B5711">
              <w:t xml:space="preserve">до </w:t>
            </w:r>
            <w:r w:rsidRPr="006B5711">
              <w:tab/>
              <w:t>26.12.2022</w:t>
            </w:r>
          </w:p>
          <w:p w:rsidR="004D2D18" w:rsidRDefault="004D2D18" w:rsidP="00CA3302">
            <w:pPr>
              <w:pStyle w:val="60"/>
              <w:shd w:val="clear" w:color="auto" w:fill="auto"/>
            </w:pPr>
          </w:p>
          <w:p w:rsidR="004D2D18" w:rsidRDefault="004D2D18" w:rsidP="00CA3302">
            <w:pPr>
              <w:pStyle w:val="60"/>
              <w:shd w:val="clear" w:color="auto" w:fill="auto"/>
            </w:pPr>
          </w:p>
          <w:p w:rsidR="004D2D18" w:rsidRDefault="004D2D18" w:rsidP="00CA3302">
            <w:pPr>
              <w:pStyle w:val="60"/>
              <w:shd w:val="clear" w:color="auto" w:fill="auto"/>
              <w:rPr>
                <w:b/>
              </w:rPr>
            </w:pPr>
          </w:p>
          <w:p w:rsidR="004D2D18" w:rsidRDefault="004D2D18" w:rsidP="00CA3302">
            <w:pPr>
              <w:pStyle w:val="60"/>
              <w:shd w:val="clear" w:color="auto" w:fill="auto"/>
              <w:rPr>
                <w:b/>
              </w:rPr>
            </w:pPr>
          </w:p>
          <w:p w:rsidR="004D2D18" w:rsidRDefault="004D2D18" w:rsidP="00CA3302">
            <w:pPr>
              <w:pStyle w:val="60"/>
              <w:shd w:val="clear" w:color="auto" w:fill="auto"/>
              <w:rPr>
                <w:b/>
              </w:rPr>
            </w:pPr>
          </w:p>
          <w:p w:rsidR="004D2D18" w:rsidRDefault="004D2D18" w:rsidP="00CA3302">
            <w:pPr>
              <w:pStyle w:val="60"/>
              <w:shd w:val="clear" w:color="auto" w:fill="auto"/>
            </w:pPr>
            <w:r w:rsidRPr="006B5711">
              <w:t xml:space="preserve">до </w:t>
            </w:r>
            <w:r w:rsidRPr="006B5711">
              <w:tab/>
              <w:t>26.12.2022</w:t>
            </w:r>
          </w:p>
          <w:p w:rsidR="004D2D18" w:rsidRDefault="004D2D18" w:rsidP="00CA3302">
            <w:pPr>
              <w:pStyle w:val="60"/>
              <w:shd w:val="clear" w:color="auto" w:fill="auto"/>
            </w:pPr>
          </w:p>
          <w:p w:rsidR="004D2D18" w:rsidRDefault="004D2D18" w:rsidP="00CA3302">
            <w:pPr>
              <w:pStyle w:val="60"/>
              <w:shd w:val="clear" w:color="auto" w:fill="auto"/>
            </w:pPr>
          </w:p>
          <w:p w:rsidR="004D2D18" w:rsidRDefault="004D2D18" w:rsidP="00CA3302">
            <w:pPr>
              <w:pStyle w:val="60"/>
              <w:shd w:val="clear" w:color="auto" w:fill="auto"/>
            </w:pPr>
          </w:p>
          <w:p w:rsidR="004D2D18" w:rsidRDefault="004D2D18" w:rsidP="00CA3302">
            <w:pPr>
              <w:pStyle w:val="60"/>
              <w:shd w:val="clear" w:color="auto" w:fill="auto"/>
            </w:pPr>
          </w:p>
          <w:p w:rsidR="004D2D18" w:rsidRDefault="004D2D18" w:rsidP="00CA3302">
            <w:pPr>
              <w:pStyle w:val="60"/>
              <w:shd w:val="clear" w:color="auto" w:fill="auto"/>
            </w:pPr>
          </w:p>
          <w:p w:rsidR="004D2D18" w:rsidRDefault="004D2D18" w:rsidP="00CA3302">
            <w:pPr>
              <w:pStyle w:val="60"/>
              <w:shd w:val="clear" w:color="auto" w:fill="auto"/>
            </w:pPr>
          </w:p>
          <w:p w:rsidR="004D2D18" w:rsidRDefault="004D2D18" w:rsidP="00CA3302">
            <w:pPr>
              <w:pStyle w:val="60"/>
              <w:shd w:val="clear" w:color="auto" w:fill="auto"/>
            </w:pPr>
            <w:r>
              <w:t xml:space="preserve">По  мере  необходимости </w:t>
            </w:r>
          </w:p>
          <w:p w:rsidR="004D2D18" w:rsidRPr="006B5711" w:rsidRDefault="004D2D18" w:rsidP="00CA3302">
            <w:pPr>
              <w:pStyle w:val="60"/>
              <w:shd w:val="clear" w:color="auto" w:fill="auto"/>
              <w:rPr>
                <w:b/>
              </w:rPr>
            </w:pPr>
          </w:p>
        </w:tc>
      </w:tr>
    </w:tbl>
    <w:p w:rsidR="00F33682" w:rsidRPr="006B5711" w:rsidRDefault="00F33682" w:rsidP="00F33682">
      <w:pPr>
        <w:pStyle w:val="60"/>
        <w:shd w:val="clear" w:color="auto" w:fill="auto"/>
        <w:ind w:left="20"/>
        <w:rPr>
          <w:b/>
          <w:sz w:val="24"/>
          <w:szCs w:val="24"/>
        </w:rPr>
      </w:pPr>
    </w:p>
    <w:p w:rsidR="00F33682" w:rsidRPr="006B5711" w:rsidRDefault="00F33682" w:rsidP="00F33682">
      <w:pPr>
        <w:jc w:val="center"/>
        <w:rPr>
          <w:sz w:val="24"/>
          <w:szCs w:val="24"/>
        </w:rPr>
      </w:pPr>
    </w:p>
    <w:p w:rsidR="00000000" w:rsidRDefault="004D2D18">
      <w:pPr>
        <w:rPr>
          <w:sz w:val="24"/>
          <w:szCs w:val="24"/>
        </w:rPr>
      </w:pPr>
    </w:p>
    <w:p w:rsidR="004D2D18" w:rsidRDefault="004D2D18">
      <w:pPr>
        <w:rPr>
          <w:sz w:val="24"/>
          <w:szCs w:val="24"/>
        </w:rPr>
      </w:pPr>
    </w:p>
    <w:p w:rsidR="004D2D18" w:rsidRPr="004D2D18" w:rsidRDefault="004D2D18">
      <w:pPr>
        <w:rPr>
          <w:rFonts w:ascii="Times New Roman" w:hAnsi="Times New Roman" w:cs="Times New Roman"/>
          <w:sz w:val="24"/>
          <w:szCs w:val="24"/>
        </w:rPr>
      </w:pPr>
      <w:r w:rsidRPr="004D2D18">
        <w:rPr>
          <w:rFonts w:ascii="Times New Roman" w:hAnsi="Times New Roman" w:cs="Times New Roman"/>
          <w:sz w:val="24"/>
          <w:szCs w:val="24"/>
        </w:rPr>
        <w:t>Директор  МОУ «</w:t>
      </w:r>
      <w:proofErr w:type="spellStart"/>
      <w:r w:rsidRPr="004D2D18">
        <w:rPr>
          <w:rFonts w:ascii="Times New Roman" w:hAnsi="Times New Roman" w:cs="Times New Roman"/>
          <w:sz w:val="24"/>
          <w:szCs w:val="24"/>
        </w:rPr>
        <w:t>Сеготская</w:t>
      </w:r>
      <w:proofErr w:type="spellEnd"/>
      <w:r w:rsidRPr="004D2D18">
        <w:rPr>
          <w:rFonts w:ascii="Times New Roman" w:hAnsi="Times New Roman" w:cs="Times New Roman"/>
          <w:sz w:val="24"/>
          <w:szCs w:val="24"/>
        </w:rPr>
        <w:t xml:space="preserve">  школа»                                       Т.В. Писцова </w:t>
      </w:r>
    </w:p>
    <w:sectPr w:rsidR="004D2D18" w:rsidRPr="004D2D18" w:rsidSect="00D0295D">
      <w:pgSz w:w="15840" w:h="12240" w:orient="landscape"/>
      <w:pgMar w:top="851" w:right="595" w:bottom="567" w:left="1055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3682"/>
    <w:rsid w:val="00065EB9"/>
    <w:rsid w:val="004D2D18"/>
    <w:rsid w:val="006B5711"/>
    <w:rsid w:val="006F4DE9"/>
    <w:rsid w:val="00F3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336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3368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3368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5pt">
    <w:name w:val="Основной текст (2) + 9;5 pt"/>
    <w:basedOn w:val="2"/>
    <w:rsid w:val="00F33682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33682"/>
    <w:pPr>
      <w:widowControl w:val="0"/>
      <w:shd w:val="clear" w:color="auto" w:fill="FFFFFF"/>
      <w:spacing w:before="300" w:after="0" w:line="28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F33682"/>
    <w:pPr>
      <w:widowControl w:val="0"/>
      <w:shd w:val="clear" w:color="auto" w:fill="FFFFFF"/>
      <w:spacing w:after="680" w:line="21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F33682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F336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2022-12-28T09:51:00Z</dcterms:created>
  <dcterms:modified xsi:type="dcterms:W3CDTF">2022-12-28T09:51:00Z</dcterms:modified>
</cp:coreProperties>
</file>